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png" ContentType="image/png"/>
  <Default Extension="emf" ContentType="image/x-emf"/>
  <Default Extension="bin" ContentType="application/vnd.openxmlformats-officedocument.oleObjec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BEB" w:rsidRDefault="000A595D" w:rsidP="00264A25">
      <w:pPr>
        <w:pStyle w:val="Heading3"/>
        <w:jc w:val="center"/>
      </w:pPr>
      <w:bookmarkStart w:id="0" w:name="_GoBack"/>
      <w:bookmarkEnd w:id="0"/>
      <w:r>
        <w:rPr>
          <w:noProof/>
        </w:rPr>
        <w:drawing>
          <wp:inline distT="0" distB="0" distL="0" distR="0">
            <wp:extent cx="4124960" cy="2743200"/>
            <wp:effectExtent l="0" t="0" r="0" b="0"/>
            <wp:docPr id="1" name="Picture 1" descr="Nuru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uru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24960" cy="2743200"/>
                    </a:xfrm>
                    <a:prstGeom prst="rect">
                      <a:avLst/>
                    </a:prstGeom>
                    <a:noFill/>
                    <a:ln>
                      <a:noFill/>
                    </a:ln>
                  </pic:spPr>
                </pic:pic>
              </a:graphicData>
            </a:graphic>
          </wp:inline>
        </w:drawing>
      </w:r>
    </w:p>
    <w:p w:rsidR="00264A25" w:rsidRDefault="00264A25" w:rsidP="00264A25"/>
    <w:p w:rsidR="000E089E" w:rsidRDefault="000E089E" w:rsidP="00264A25"/>
    <w:p w:rsidR="000E089E" w:rsidRPr="00264A25" w:rsidRDefault="000E089E" w:rsidP="00264A25"/>
    <w:p w:rsidR="00B73BEB" w:rsidRDefault="00755FA8" w:rsidP="00B73BEB">
      <w:pPr>
        <w:jc w:val="center"/>
        <w:rPr>
          <w:b/>
          <w:sz w:val="48"/>
          <w:szCs w:val="48"/>
        </w:rPr>
      </w:pPr>
      <w:r>
        <w:rPr>
          <w:b/>
          <w:sz w:val="48"/>
          <w:szCs w:val="48"/>
        </w:rPr>
        <w:t>2012</w:t>
      </w:r>
      <w:r w:rsidR="00B73BEB" w:rsidRPr="00B73BEB">
        <w:rPr>
          <w:b/>
          <w:sz w:val="48"/>
          <w:szCs w:val="48"/>
        </w:rPr>
        <w:t xml:space="preserve"> ANNUAL REPORT</w:t>
      </w:r>
    </w:p>
    <w:p w:rsidR="00264A25" w:rsidRDefault="00264A25" w:rsidP="00B73BEB">
      <w:pPr>
        <w:jc w:val="center"/>
        <w:rPr>
          <w:b/>
          <w:sz w:val="48"/>
          <w:szCs w:val="48"/>
        </w:rPr>
      </w:pPr>
    </w:p>
    <w:p w:rsidR="000E089E" w:rsidRDefault="000E089E" w:rsidP="00B73BEB">
      <w:pPr>
        <w:jc w:val="center"/>
        <w:rPr>
          <w:b/>
          <w:sz w:val="48"/>
          <w:szCs w:val="48"/>
        </w:rPr>
      </w:pPr>
    </w:p>
    <w:p w:rsidR="00B73BEB" w:rsidRPr="00B73BEB" w:rsidRDefault="000A595D" w:rsidP="00B73BEB">
      <w:pPr>
        <w:jc w:val="center"/>
        <w:rPr>
          <w:b/>
          <w:sz w:val="48"/>
          <w:szCs w:val="48"/>
        </w:rPr>
      </w:pPr>
      <w:r>
        <w:rPr>
          <w:b/>
          <w:noProof/>
          <w:sz w:val="48"/>
          <w:szCs w:val="48"/>
        </w:rPr>
        <w:drawing>
          <wp:inline distT="0" distB="0" distL="0" distR="0">
            <wp:extent cx="5029200" cy="3352800"/>
            <wp:effectExtent l="0" t="0" r="0" b="0"/>
            <wp:docPr id="2" name="Picture 2" descr="kid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ds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9200" cy="3352800"/>
                    </a:xfrm>
                    <a:prstGeom prst="rect">
                      <a:avLst/>
                    </a:prstGeom>
                    <a:noFill/>
                    <a:ln>
                      <a:noFill/>
                    </a:ln>
                  </pic:spPr>
                </pic:pic>
              </a:graphicData>
            </a:graphic>
          </wp:inline>
        </w:drawing>
      </w:r>
    </w:p>
    <w:p w:rsidR="00AE63F7" w:rsidRPr="00AE0FCE" w:rsidRDefault="00B73BEB" w:rsidP="00AE0FCE">
      <w:pPr>
        <w:pStyle w:val="Heading3"/>
        <w:jc w:val="center"/>
        <w:rPr>
          <w:sz w:val="32"/>
          <w:szCs w:val="32"/>
        </w:rPr>
      </w:pPr>
      <w:r>
        <w:br w:type="page"/>
      </w:r>
      <w:r w:rsidR="00AE63F7" w:rsidRPr="00AE0FCE">
        <w:rPr>
          <w:sz w:val="32"/>
          <w:szCs w:val="32"/>
        </w:rPr>
        <w:lastRenderedPageBreak/>
        <w:t>Word from the Executive Director:</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As I reflect on the </w:t>
      </w:r>
      <w:r w:rsidRPr="00EB5308">
        <w:rPr>
          <w:rFonts w:ascii="Arial" w:hAnsi="Arial" w:cs="Arial"/>
          <w:sz w:val="20"/>
          <w:szCs w:val="20"/>
        </w:rPr>
        <w:t>Nuru Center</w:t>
      </w:r>
      <w:r>
        <w:rPr>
          <w:rFonts w:ascii="Arial" w:hAnsi="Arial" w:cs="Arial"/>
          <w:sz w:val="20"/>
          <w:szCs w:val="20"/>
        </w:rPr>
        <w:t>’s accomplishments in 2012, my heart is filled with humility at the trust and confidence that is bestowed upon our organization by donors, volunteers, and supporters alike. Nothing, absolutely nothing we do could be possible without this confidence and trust. It is our commitment to honor the same and continue to change lives, one child at a time!</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In fiscal year 2012, </w:t>
      </w:r>
      <w:r w:rsidRPr="00EB5308">
        <w:rPr>
          <w:rFonts w:ascii="Arial" w:hAnsi="Arial" w:cs="Arial"/>
          <w:sz w:val="20"/>
          <w:szCs w:val="20"/>
        </w:rPr>
        <w:t>Nuru Center</w:t>
      </w:r>
      <w:r>
        <w:rPr>
          <w:rFonts w:ascii="Arial" w:hAnsi="Arial" w:cs="Arial"/>
          <w:sz w:val="20"/>
          <w:szCs w:val="20"/>
        </w:rPr>
        <w:t xml:space="preserve"> celebrated many achievements. 2012 saw our fourth year of the Elimu Scholarship program and the graduation of the first class of the scholarship recipients. We are proud to announce that three of the five graduates - Susan, Carol and Emily - earned the minimum requirements that will see them selected to Kenya’s public university system – an opportunity that will continue to change their lives, something that would not have been possible without the generosity of our donors and dedication of our volunteers! Thank You!</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We are diligently continuing to work on our long-term goal of self-sustenance. In 2012 we made progress towards this goal with the purchase of a 5-acre farm. The farm is the first of several strategic plans towards self-sustenance. Our goal continues to be that in 5-7 years, we can generate 65%-75% of our operational goals from several strategic projects.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As in past years, the Kikapu program was again successful. With one of our volunteers from California, Mercy Mutua, dedicating a week out of her personal vacation time in Kenya to get on the ground and lead the efforts. Not only did she take the time, but also galvanized local support for the program for the second year running. This is just but one example of the many sacrifices and dedication we get from our volunteers for which we’re ever grateful. We’re thankful to each volunteer here in the US and back in Kenya for your dedication towards the mission of changing children’s lives in rural Kenya.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sidRPr="00507DC5">
        <w:rPr>
          <w:rFonts w:ascii="Arial" w:hAnsi="Arial" w:cs="Arial"/>
          <w:sz w:val="20"/>
          <w:szCs w:val="20"/>
        </w:rPr>
        <w:t>Nuru Center</w:t>
      </w:r>
      <w:r>
        <w:rPr>
          <w:rFonts w:ascii="Arial" w:hAnsi="Arial" w:cs="Arial"/>
          <w:sz w:val="20"/>
          <w:szCs w:val="20"/>
        </w:rPr>
        <w:t xml:space="preserve"> is proud to have achieved everything we did in 2012 with 100% of the efforts, both in the US and in Kenya, on volunteer basis – no paid staff! In addition, the board continues to give towards administrative costs meaning that 100% of your donations continue to go towards the programs and strategic projects.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In 2013, we plan on growing our existing programs as well as continue to work on our long-term strategic goals. In particular, we hope to increase the number of people who directly sponsor the children through our Elimu scholarship. Not only will this enable us to impact more families, but it will also ease the financial burden and allow us to devote more resources on our strategic goals. Our next major strategic goal is to open a community center in the rural area of Molo. We believe we can impact more children from a young age and the community at large with well thought of programs in the community center.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With our board growing stronger and with a growing volunteer base, I have no doubt that we will continue to achieve our goals. Our focus remains on the children from poor backgrounds in rural Kenya. Our dedication to the mission is stronger than ever. Above all, we know we cannot achieve anything without the trust and confidence of our donors and corporate partners. Towards this, we pledge to continue being open and transparent in our transactions.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In this annual report, you’ll get detailed reports on the status of our programs as well as our future plans. Most importantly, we continue to highlight our scholarship recipients; it is their stories that remind and inspire us to continuing the fight against poverty in rural Kenya. It is the joy of seeing the lives of most, if not all of them, changed forever that makes our efforts worthwhile. </w:t>
      </w:r>
    </w:p>
    <w:p w:rsidR="004E0332" w:rsidRDefault="004E0332" w:rsidP="004E0332">
      <w:pPr>
        <w:rPr>
          <w:rFonts w:ascii="Arial" w:hAnsi="Arial" w:cs="Arial"/>
          <w:sz w:val="20"/>
          <w:szCs w:val="20"/>
        </w:rPr>
      </w:pPr>
    </w:p>
    <w:p w:rsidR="004E0332" w:rsidRDefault="004E0332" w:rsidP="004E0332">
      <w:pPr>
        <w:rPr>
          <w:rFonts w:ascii="Arial" w:hAnsi="Arial" w:cs="Arial"/>
          <w:sz w:val="20"/>
          <w:szCs w:val="20"/>
        </w:rPr>
      </w:pPr>
      <w:r>
        <w:rPr>
          <w:rFonts w:ascii="Arial" w:hAnsi="Arial" w:cs="Arial"/>
          <w:sz w:val="20"/>
          <w:szCs w:val="20"/>
        </w:rPr>
        <w:t xml:space="preserve">On behalf of the </w:t>
      </w:r>
      <w:r w:rsidRPr="001B1AAF">
        <w:rPr>
          <w:rFonts w:ascii="Arial" w:hAnsi="Arial" w:cs="Arial"/>
          <w:sz w:val="20"/>
          <w:szCs w:val="20"/>
        </w:rPr>
        <w:t>Nuru Center</w:t>
      </w:r>
      <w:r>
        <w:rPr>
          <w:rFonts w:ascii="Arial" w:hAnsi="Arial" w:cs="Arial"/>
          <w:sz w:val="20"/>
          <w:szCs w:val="20"/>
        </w:rPr>
        <w:t xml:space="preserve"> board and beneficiaries, I thank you for your continuing support of our mission. You continue to make a real and positive impact on the lives of many children and community at large. Without you, there’s no Nuru Center. You are the reason why we continue to fulfill our great humanitarian mission. We look forward to continuing this partnership changing lives, one child at a time!</w:t>
      </w:r>
    </w:p>
    <w:p w:rsidR="004E0332" w:rsidRDefault="004E0332" w:rsidP="004E0332">
      <w:pPr>
        <w:rPr>
          <w:rFonts w:ascii="Arial" w:hAnsi="Arial" w:cs="Arial"/>
          <w:sz w:val="20"/>
          <w:szCs w:val="20"/>
        </w:rPr>
      </w:pPr>
    </w:p>
    <w:p w:rsidR="00C930D0" w:rsidRDefault="00C930D0" w:rsidP="00F231B3">
      <w:pPr>
        <w:rPr>
          <w:rFonts w:ascii="Arial" w:hAnsi="Arial" w:cs="Arial"/>
          <w:sz w:val="20"/>
          <w:szCs w:val="20"/>
        </w:rPr>
      </w:pPr>
    </w:p>
    <w:p w:rsidR="00F231B3" w:rsidRPr="000D2B8F" w:rsidRDefault="00F231B3" w:rsidP="00F231B3">
      <w:pPr>
        <w:rPr>
          <w:rFonts w:ascii="Arial" w:hAnsi="Arial" w:cs="Arial"/>
          <w:sz w:val="20"/>
          <w:szCs w:val="20"/>
        </w:rPr>
      </w:pPr>
      <w:r w:rsidRPr="000D2B8F">
        <w:rPr>
          <w:rFonts w:ascii="Arial" w:hAnsi="Arial" w:cs="Arial"/>
          <w:sz w:val="20"/>
          <w:szCs w:val="20"/>
        </w:rPr>
        <w:t>Shem Orwenyo</w:t>
      </w:r>
    </w:p>
    <w:p w:rsidR="00AE0FCE" w:rsidRDefault="00E10CA1" w:rsidP="00F231B3">
      <w:pPr>
        <w:rPr>
          <w:rFonts w:ascii="Arial" w:hAnsi="Arial" w:cs="Arial"/>
          <w:sz w:val="20"/>
          <w:szCs w:val="20"/>
        </w:rPr>
      </w:pPr>
      <w:r w:rsidRPr="000D2B8F">
        <w:rPr>
          <w:rFonts w:ascii="Arial" w:hAnsi="Arial" w:cs="Arial"/>
          <w:sz w:val="20"/>
          <w:szCs w:val="20"/>
        </w:rPr>
        <w:t xml:space="preserve">Executive Director and Founder, </w:t>
      </w:r>
    </w:p>
    <w:p w:rsidR="00F231B3" w:rsidRPr="000D2B8F" w:rsidRDefault="00E10CA1" w:rsidP="00F231B3">
      <w:pPr>
        <w:rPr>
          <w:rFonts w:ascii="Arial" w:hAnsi="Arial" w:cs="Arial"/>
          <w:sz w:val="20"/>
          <w:szCs w:val="20"/>
        </w:rPr>
      </w:pPr>
      <w:r w:rsidRPr="000D2B8F">
        <w:rPr>
          <w:rFonts w:ascii="Arial" w:hAnsi="Arial" w:cs="Arial"/>
          <w:sz w:val="20"/>
          <w:szCs w:val="20"/>
        </w:rPr>
        <w:t>Nuru Center, Inc</w:t>
      </w:r>
    </w:p>
    <w:p w:rsidR="00AE63F7" w:rsidRPr="000D2B8F" w:rsidRDefault="00AE63F7" w:rsidP="00AE63F7">
      <w:pPr>
        <w:pStyle w:val="Heading1"/>
        <w:jc w:val="center"/>
      </w:pPr>
      <w:r w:rsidRPr="000D2B8F">
        <w:br w:type="page"/>
        <w:t>201</w:t>
      </w:r>
      <w:r w:rsidR="005D2E0E">
        <w:t>1</w:t>
      </w:r>
      <w:r w:rsidRPr="000D2B8F">
        <w:t xml:space="preserve"> Achievements</w:t>
      </w:r>
    </w:p>
    <w:p w:rsidR="00AE63F7" w:rsidRPr="000D2B8F" w:rsidRDefault="00AE63F7" w:rsidP="00AE63F7">
      <w:pPr>
        <w:rPr>
          <w:rFonts w:ascii="Arial" w:hAnsi="Arial" w:cs="Arial"/>
          <w:sz w:val="20"/>
          <w:szCs w:val="20"/>
        </w:rPr>
      </w:pPr>
    </w:p>
    <w:p w:rsidR="001E2DCB" w:rsidRPr="000D2B8F" w:rsidRDefault="001E2DCB" w:rsidP="001E2DCB">
      <w:pPr>
        <w:pStyle w:val="Heading3"/>
      </w:pPr>
      <w:r w:rsidRPr="000D2B8F">
        <w:t xml:space="preserve">The Nuru Center Elimu Scholarship </w:t>
      </w:r>
      <w:r>
        <w:t>– The First Fruits</w:t>
      </w:r>
    </w:p>
    <w:p w:rsidR="001E2DCB" w:rsidRPr="000D2B8F" w:rsidRDefault="001E2DCB" w:rsidP="001E2DCB">
      <w:pPr>
        <w:rPr>
          <w:rFonts w:ascii="Arial" w:hAnsi="Arial" w:cs="Arial"/>
          <w:sz w:val="20"/>
          <w:szCs w:val="20"/>
        </w:rPr>
      </w:pPr>
    </w:p>
    <w:p w:rsidR="001E2DCB" w:rsidRDefault="001E2DCB" w:rsidP="001E2DCB">
      <w:pPr>
        <w:rPr>
          <w:rFonts w:ascii="Arial" w:hAnsi="Arial" w:cs="Arial"/>
          <w:sz w:val="20"/>
          <w:szCs w:val="20"/>
        </w:rPr>
      </w:pPr>
      <w:r>
        <w:rPr>
          <w:rFonts w:ascii="Arial" w:hAnsi="Arial" w:cs="Arial"/>
          <w:sz w:val="20"/>
          <w:szCs w:val="20"/>
        </w:rPr>
        <w:t xml:space="preserve">2012 was a very important year for </w:t>
      </w:r>
      <w:r w:rsidRPr="002549CC">
        <w:rPr>
          <w:rFonts w:ascii="Arial" w:hAnsi="Arial" w:cs="Arial"/>
          <w:sz w:val="20"/>
          <w:szCs w:val="20"/>
        </w:rPr>
        <w:t>Nuru Center</w:t>
      </w:r>
      <w:r>
        <w:rPr>
          <w:rFonts w:ascii="Arial" w:hAnsi="Arial" w:cs="Arial"/>
          <w:sz w:val="20"/>
          <w:szCs w:val="20"/>
        </w:rPr>
        <w:t xml:space="preserve">. It is the year when we start seeing the fruits from the investment we make thru the Elimu Scholarship program. It is with pleasure to announce that the first five recipients of the Elimu Scholarship program completed their high school education. Most importantly, three of the five students – Susan, Carol, and Emily - earned themselves a chance to be admitted to the public university by attaining the minimum grade and points in the national exam (K.C.S.E). </w:t>
      </w:r>
    </w:p>
    <w:p w:rsidR="001E2DCB" w:rsidRDefault="001E2DCB" w:rsidP="001E2DCB">
      <w:pPr>
        <w:rPr>
          <w:rFonts w:ascii="Arial" w:hAnsi="Arial" w:cs="Arial"/>
          <w:sz w:val="20"/>
          <w:szCs w:val="20"/>
        </w:rPr>
      </w:pPr>
    </w:p>
    <w:p w:rsidR="001E2DCB" w:rsidRDefault="001E2DCB" w:rsidP="001E2DCB">
      <w:pPr>
        <w:rPr>
          <w:rFonts w:ascii="Arial" w:hAnsi="Arial" w:cs="Arial"/>
          <w:sz w:val="20"/>
          <w:szCs w:val="20"/>
        </w:rPr>
      </w:pPr>
      <w:r>
        <w:rPr>
          <w:rFonts w:ascii="Arial" w:hAnsi="Arial" w:cs="Arial"/>
          <w:sz w:val="20"/>
          <w:szCs w:val="20"/>
        </w:rPr>
        <w:t xml:space="preserve">What does admittance to the public university mean? For one, there lives have been changed and they get an opportunity to continue to change for the better – which is our mission. Two, they will get university education at a subsidized cost as compared to those going to parallel programs in the same colleges or in private colleges. Three, it opens the door for </w:t>
      </w:r>
      <w:r w:rsidRPr="002B067E">
        <w:rPr>
          <w:rFonts w:ascii="Arial" w:hAnsi="Arial" w:cs="Arial"/>
          <w:sz w:val="20"/>
          <w:szCs w:val="20"/>
        </w:rPr>
        <w:t>Nuru Center</w:t>
      </w:r>
      <w:r>
        <w:rPr>
          <w:rFonts w:ascii="Arial" w:hAnsi="Arial" w:cs="Arial"/>
          <w:sz w:val="20"/>
          <w:szCs w:val="20"/>
        </w:rPr>
        <w:t xml:space="preserve"> to be able to continue supporting them and fully realizing the change in their lives we sought from day one. </w:t>
      </w:r>
    </w:p>
    <w:p w:rsidR="001E2DCB" w:rsidRDefault="001E2DCB" w:rsidP="001E2DCB">
      <w:pPr>
        <w:rPr>
          <w:rFonts w:ascii="Arial" w:hAnsi="Arial" w:cs="Arial"/>
          <w:sz w:val="20"/>
          <w:szCs w:val="20"/>
        </w:rPr>
      </w:pPr>
    </w:p>
    <w:p w:rsidR="001E2DCB" w:rsidRDefault="001E2DCB" w:rsidP="001E2DCB">
      <w:pPr>
        <w:rPr>
          <w:rFonts w:ascii="Arial" w:hAnsi="Arial" w:cs="Arial"/>
          <w:sz w:val="20"/>
          <w:szCs w:val="20"/>
        </w:rPr>
      </w:pPr>
      <w:r>
        <w:rPr>
          <w:rFonts w:ascii="Arial" w:hAnsi="Arial" w:cs="Arial"/>
          <w:sz w:val="20"/>
          <w:szCs w:val="20"/>
        </w:rPr>
        <w:t xml:space="preserve">The five students who graduated are Susan Wangui (B+), Carol Nyanchama (B-), Emily Apuke (C+), Keith Monica (C), and David Nyangweso (D). While we celebrate the top 3 students for earning an opportunity to be admitted to the publish university, we have to remember that our focus in the first two years of scholarship award were solely based on need. We only started incorporating the academic consideration on our third year. This gives us hope that we can achieve 100% university admission rate with our future graduating classes. </w:t>
      </w:r>
    </w:p>
    <w:p w:rsidR="001E2DCB" w:rsidRDefault="001E2DCB" w:rsidP="001E2DCB">
      <w:pPr>
        <w:rPr>
          <w:rFonts w:ascii="Arial" w:hAnsi="Arial" w:cs="Arial"/>
          <w:sz w:val="20"/>
          <w:szCs w:val="20"/>
        </w:rPr>
      </w:pPr>
    </w:p>
    <w:p w:rsidR="001E2DCB" w:rsidRDefault="001E2DCB" w:rsidP="001E2DCB">
      <w:pPr>
        <w:rPr>
          <w:rFonts w:ascii="Arial" w:hAnsi="Arial" w:cs="Arial"/>
          <w:sz w:val="20"/>
          <w:szCs w:val="20"/>
        </w:rPr>
      </w:pPr>
      <w:r>
        <w:rPr>
          <w:rFonts w:ascii="Arial" w:hAnsi="Arial" w:cs="Arial"/>
          <w:sz w:val="20"/>
          <w:szCs w:val="20"/>
        </w:rPr>
        <w:t xml:space="preserve">Below are the profiles and results of the five graduates: </w:t>
      </w:r>
    </w:p>
    <w:p w:rsidR="00AE63F7" w:rsidRDefault="00AE63F7" w:rsidP="00AE63F7">
      <w:pPr>
        <w:rPr>
          <w:rFonts w:ascii="Arial" w:hAnsi="Arial" w:cs="Arial"/>
          <w:sz w:val="20"/>
          <w:szCs w:val="20"/>
        </w:rPr>
      </w:pPr>
    </w:p>
    <w:p w:rsidR="001E2DCB" w:rsidRDefault="001E2DCB" w:rsidP="00AE63F7">
      <w:pPr>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8"/>
        <w:gridCol w:w="5508"/>
      </w:tblGrid>
      <w:tr w:rsidR="004C4BD4" w:rsidRPr="00751323" w:rsidTr="00FE5789">
        <w:tc>
          <w:tcPr>
            <w:tcW w:w="2500" w:type="pct"/>
          </w:tcPr>
          <w:p w:rsidR="004C4BD4" w:rsidRPr="00751323" w:rsidRDefault="004C4BD4" w:rsidP="004C4BD4">
            <w:pPr>
              <w:rPr>
                <w:rFonts w:ascii="Arial" w:hAnsi="Arial" w:cs="Arial"/>
                <w:sz w:val="20"/>
                <w:szCs w:val="20"/>
              </w:rPr>
            </w:pPr>
          </w:p>
          <w:p w:rsidR="004C4BD4" w:rsidRPr="00751323" w:rsidRDefault="000A595D" w:rsidP="004C4BD4">
            <w:pPr>
              <w:rPr>
                <w:rFonts w:ascii="Arial" w:hAnsi="Arial" w:cs="Arial"/>
                <w:sz w:val="20"/>
                <w:szCs w:val="20"/>
              </w:rPr>
            </w:pPr>
            <w:r>
              <w:rPr>
                <w:b/>
                <w:noProof/>
              </w:rPr>
              <w:drawing>
                <wp:anchor distT="0" distB="0" distL="114300" distR="114300" simplePos="0" relativeHeight="251650560" behindDoc="0" locked="0" layoutInCell="1" allowOverlap="1">
                  <wp:simplePos x="0" y="0"/>
                  <wp:positionH relativeFrom="column">
                    <wp:align>left</wp:align>
                  </wp:positionH>
                  <wp:positionV relativeFrom="paragraph">
                    <wp:posOffset>2540</wp:posOffset>
                  </wp:positionV>
                  <wp:extent cx="1033145" cy="1169670"/>
                  <wp:effectExtent l="0" t="0" r="8255" b="0"/>
                  <wp:wrapSquare wrapText="bothSides"/>
                  <wp:docPr id="195" name="Picture 195" descr="su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usa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33145" cy="1169670"/>
                          </a:xfrm>
                          <a:prstGeom prst="rect">
                            <a:avLst/>
                          </a:prstGeom>
                          <a:noFill/>
                          <a:ln>
                            <a:noFill/>
                          </a:ln>
                        </pic:spPr>
                      </pic:pic>
                    </a:graphicData>
                  </a:graphic>
                  <wp14:sizeRelH relativeFrom="page">
                    <wp14:pctWidth>0</wp14:pctWidth>
                  </wp14:sizeRelH>
                  <wp14:sizeRelV relativeFrom="page">
                    <wp14:pctHeight>0</wp14:pctHeight>
                  </wp14:sizeRelV>
                </wp:anchor>
              </w:drawing>
            </w:r>
            <w:r w:rsidR="004C4BD4" w:rsidRPr="00751323">
              <w:rPr>
                <w:rFonts w:ascii="Arial" w:hAnsi="Arial" w:cs="Arial"/>
                <w:b/>
                <w:sz w:val="20"/>
                <w:szCs w:val="20"/>
              </w:rPr>
              <w:t>Susan Wangui</w:t>
            </w:r>
          </w:p>
          <w:p w:rsidR="004C4BD4" w:rsidRPr="00751323" w:rsidRDefault="004C4BD4" w:rsidP="00E06943">
            <w:pPr>
              <w:rPr>
                <w:rFonts w:ascii="Arial" w:hAnsi="Arial" w:cs="Arial"/>
                <w:sz w:val="20"/>
                <w:szCs w:val="20"/>
              </w:rPr>
            </w:pPr>
            <w:r w:rsidRPr="00751323">
              <w:rPr>
                <w:rFonts w:ascii="Arial" w:hAnsi="Arial" w:cs="Arial"/>
                <w:sz w:val="20"/>
                <w:szCs w:val="20"/>
              </w:rPr>
              <w:t>Susan is a 17 year old who lives with her mother and three siblings.  She has never known or met her father.  Often she was forced to miss school to care for her younger siblings while her mother looked for work. Susan took and passed her KCPE 2007, but she lacked the money needed to pay for secondary school. However, she was determined to get an education. Susan repeated 8th grade even though she knew her mother could not afford secondary school and didn't know how she would pay for high school if she passed the 2nd time. Susan</w:t>
            </w:r>
            <w:r w:rsidR="00E06943">
              <w:rPr>
                <w:rFonts w:ascii="Arial" w:hAnsi="Arial" w:cs="Arial"/>
                <w:sz w:val="20"/>
                <w:szCs w:val="20"/>
              </w:rPr>
              <w:t xml:space="preserve">’s </w:t>
            </w:r>
            <w:r w:rsidRPr="00751323">
              <w:rPr>
                <w:rFonts w:ascii="Arial" w:hAnsi="Arial" w:cs="Arial"/>
                <w:sz w:val="20"/>
                <w:szCs w:val="20"/>
              </w:rPr>
              <w:t>goal is to become a doctor and research a cure for HIV/AIDS in order to help others who are in her situation. Susan will be completing her high school education in 2012.</w:t>
            </w:r>
          </w:p>
        </w:tc>
        <w:tc>
          <w:tcPr>
            <w:tcW w:w="2500" w:type="pct"/>
          </w:tcPr>
          <w:p w:rsidR="004C4BD4" w:rsidRPr="00751323" w:rsidRDefault="004C4BD4" w:rsidP="004C4BD4">
            <w:pPr>
              <w:rPr>
                <w:rFonts w:ascii="Arial" w:hAnsi="Arial" w:cs="Arial"/>
                <w:sz w:val="20"/>
                <w:szCs w:val="20"/>
              </w:rPr>
            </w:pPr>
          </w:p>
          <w:p w:rsidR="004C4BD4" w:rsidRPr="00751323" w:rsidRDefault="000A595D" w:rsidP="004C4BD4">
            <w:pPr>
              <w:rPr>
                <w:rFonts w:ascii="Arial" w:hAnsi="Arial" w:cs="Arial"/>
                <w:b/>
                <w:sz w:val="20"/>
                <w:szCs w:val="20"/>
              </w:rPr>
            </w:pPr>
            <w:r>
              <w:rPr>
                <w:b/>
                <w:noProof/>
              </w:rPr>
              <w:drawing>
                <wp:anchor distT="0" distB="0" distL="114300" distR="114300" simplePos="0" relativeHeight="251651584" behindDoc="0" locked="0" layoutInCell="1" allowOverlap="1">
                  <wp:simplePos x="0" y="0"/>
                  <wp:positionH relativeFrom="column">
                    <wp:align>left</wp:align>
                  </wp:positionH>
                  <wp:positionV relativeFrom="paragraph">
                    <wp:posOffset>0</wp:posOffset>
                  </wp:positionV>
                  <wp:extent cx="1197610" cy="1151890"/>
                  <wp:effectExtent l="0" t="0" r="0" b="0"/>
                  <wp:wrapSquare wrapText="bothSides"/>
                  <wp:docPr id="196" name="Picture 196" descr="ca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aro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761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sidR="004C4BD4" w:rsidRPr="00751323">
              <w:rPr>
                <w:rFonts w:ascii="Arial" w:hAnsi="Arial" w:cs="Arial"/>
                <w:b/>
                <w:sz w:val="20"/>
                <w:szCs w:val="20"/>
              </w:rPr>
              <w:t>Carol Nyanchama</w:t>
            </w:r>
          </w:p>
          <w:p w:rsidR="004C4BD4" w:rsidRPr="00751323" w:rsidRDefault="004C4BD4" w:rsidP="004C4BD4">
            <w:pPr>
              <w:rPr>
                <w:rFonts w:ascii="Arial" w:hAnsi="Arial" w:cs="Arial"/>
                <w:sz w:val="20"/>
                <w:szCs w:val="20"/>
              </w:rPr>
            </w:pPr>
            <w:r w:rsidRPr="00751323">
              <w:rPr>
                <w:rFonts w:ascii="Arial" w:hAnsi="Arial" w:cs="Arial"/>
                <w:sz w:val="20"/>
                <w:szCs w:val="20"/>
              </w:rPr>
              <w:t>17 year old Carol Nyanchama Monari is one of 5 siblings born to a single mother, who is disabled and unable to work. In 2005, her mother took her youngest sibling and abandoned Carol and her sister.  The girls went to live with an aunt but were expected to work to pay for their share of the rent. Three months later Carol and her sister were kicked out of the house, because they were unable to earn the rent their aunt required. The girls then moved in with a cousin.  Every weekend these girls worked all day on a farm to earn money for food. Carol dreams of becoming an engineer and helping others in need. Carol will be completing her high school education in 2012.</w:t>
            </w:r>
          </w:p>
          <w:p w:rsidR="004C4BD4" w:rsidRPr="00751323" w:rsidRDefault="004C4BD4" w:rsidP="00AE63F7">
            <w:pPr>
              <w:rPr>
                <w:rFonts w:ascii="Arial" w:hAnsi="Arial" w:cs="Arial"/>
                <w:sz w:val="20"/>
                <w:szCs w:val="20"/>
              </w:rPr>
            </w:pPr>
          </w:p>
        </w:tc>
      </w:tr>
      <w:tr w:rsidR="004C4BD4" w:rsidRPr="00751323" w:rsidTr="00FE5789">
        <w:tc>
          <w:tcPr>
            <w:tcW w:w="2500" w:type="pct"/>
          </w:tcPr>
          <w:p w:rsidR="004C4BD4" w:rsidRPr="00751323" w:rsidRDefault="004C4BD4" w:rsidP="004C4BD4">
            <w:pPr>
              <w:rPr>
                <w:rFonts w:ascii="Arial" w:hAnsi="Arial" w:cs="Arial"/>
                <w:sz w:val="20"/>
                <w:szCs w:val="20"/>
              </w:rPr>
            </w:pPr>
          </w:p>
          <w:p w:rsidR="004C4BD4" w:rsidRPr="00751323" w:rsidRDefault="000A595D" w:rsidP="004C4BD4">
            <w:pPr>
              <w:rPr>
                <w:rFonts w:ascii="Arial" w:hAnsi="Arial" w:cs="Arial"/>
                <w:b/>
                <w:sz w:val="20"/>
                <w:szCs w:val="20"/>
              </w:rPr>
            </w:pPr>
            <w:r>
              <w:rPr>
                <w:b/>
                <w:noProof/>
              </w:rPr>
              <w:drawing>
                <wp:anchor distT="0" distB="0" distL="114300" distR="114300" simplePos="0" relativeHeight="251652608" behindDoc="0" locked="0" layoutInCell="1" allowOverlap="1">
                  <wp:simplePos x="0" y="0"/>
                  <wp:positionH relativeFrom="column">
                    <wp:align>left</wp:align>
                  </wp:positionH>
                  <wp:positionV relativeFrom="paragraph">
                    <wp:posOffset>0</wp:posOffset>
                  </wp:positionV>
                  <wp:extent cx="1078865" cy="1233170"/>
                  <wp:effectExtent l="0" t="0" r="0" b="11430"/>
                  <wp:wrapSquare wrapText="bothSides"/>
                  <wp:docPr id="197" name="Picture 197" descr="dan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danie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8865" cy="1233170"/>
                          </a:xfrm>
                          <a:prstGeom prst="rect">
                            <a:avLst/>
                          </a:prstGeom>
                          <a:noFill/>
                          <a:ln>
                            <a:noFill/>
                          </a:ln>
                        </pic:spPr>
                      </pic:pic>
                    </a:graphicData>
                  </a:graphic>
                  <wp14:sizeRelH relativeFrom="page">
                    <wp14:pctWidth>0</wp14:pctWidth>
                  </wp14:sizeRelH>
                  <wp14:sizeRelV relativeFrom="page">
                    <wp14:pctHeight>0</wp14:pctHeight>
                  </wp14:sizeRelV>
                </wp:anchor>
              </w:drawing>
            </w:r>
            <w:r w:rsidR="004C4BD4" w:rsidRPr="00751323">
              <w:rPr>
                <w:rFonts w:ascii="Arial" w:hAnsi="Arial" w:cs="Arial"/>
                <w:b/>
                <w:sz w:val="20"/>
                <w:szCs w:val="20"/>
              </w:rPr>
              <w:t>Daniel Nyangweso</w:t>
            </w:r>
          </w:p>
          <w:p w:rsidR="004C4BD4" w:rsidRPr="00751323" w:rsidRDefault="004C4BD4" w:rsidP="004C4BD4">
            <w:pPr>
              <w:rPr>
                <w:rFonts w:ascii="Arial" w:hAnsi="Arial" w:cs="Arial"/>
                <w:sz w:val="20"/>
                <w:szCs w:val="20"/>
              </w:rPr>
            </w:pPr>
            <w:r w:rsidRPr="00751323">
              <w:rPr>
                <w:rFonts w:ascii="Arial" w:hAnsi="Arial" w:cs="Arial"/>
                <w:sz w:val="20"/>
                <w:szCs w:val="20"/>
              </w:rPr>
              <w:t>Daniel Nyangweso was born to farmer parents, as one of 3 siblings.  When Daniel was a little boy, his father died in a tragic car accident. His mother died soon after, leaving his sister and him to live with his older brother.  His brother was eventually kidnapped and killed.  Following his death, the man who employed Daniel’s brother was willing to care for his sister. Daniel was left to fend for himself. Daniel</w:t>
            </w:r>
            <w:r w:rsidR="00E06943">
              <w:rPr>
                <w:rFonts w:ascii="Arial" w:hAnsi="Arial" w:cs="Arial"/>
                <w:sz w:val="20"/>
                <w:szCs w:val="20"/>
              </w:rPr>
              <w:t>’s</w:t>
            </w:r>
            <w:r w:rsidRPr="00751323">
              <w:rPr>
                <w:rFonts w:ascii="Arial" w:hAnsi="Arial" w:cs="Arial"/>
                <w:sz w:val="20"/>
                <w:szCs w:val="20"/>
              </w:rPr>
              <w:t xml:space="preserve"> dream is to finish school and become a lawyer. Not only is Daniel a beneficiary of the Elimu Scholarship but he has been taken in by one of the Nuru Center volunteers while he attends secondary school. Daniel will be completing his high school education in 2012.</w:t>
            </w:r>
          </w:p>
          <w:p w:rsidR="004C4BD4" w:rsidRPr="00751323" w:rsidRDefault="004C4BD4" w:rsidP="00AE63F7">
            <w:pPr>
              <w:rPr>
                <w:rFonts w:ascii="Arial" w:hAnsi="Arial" w:cs="Arial"/>
                <w:sz w:val="20"/>
                <w:szCs w:val="20"/>
              </w:rPr>
            </w:pPr>
          </w:p>
        </w:tc>
        <w:tc>
          <w:tcPr>
            <w:tcW w:w="2500" w:type="pct"/>
          </w:tcPr>
          <w:p w:rsidR="00E06943" w:rsidRDefault="00E06943" w:rsidP="004C4BD4">
            <w:pPr>
              <w:rPr>
                <w:rFonts w:ascii="Arial" w:hAnsi="Arial" w:cs="Arial"/>
                <w:b/>
                <w:sz w:val="20"/>
                <w:szCs w:val="20"/>
              </w:rPr>
            </w:pPr>
          </w:p>
          <w:p w:rsidR="004C4BD4" w:rsidRPr="00751323" w:rsidRDefault="004C4BD4" w:rsidP="004C4BD4">
            <w:pPr>
              <w:rPr>
                <w:rFonts w:ascii="Arial" w:hAnsi="Arial" w:cs="Arial"/>
                <w:b/>
                <w:sz w:val="20"/>
                <w:szCs w:val="20"/>
              </w:rPr>
            </w:pPr>
            <w:r w:rsidRPr="00751323">
              <w:rPr>
                <w:rFonts w:ascii="Arial" w:hAnsi="Arial" w:cs="Arial"/>
                <w:b/>
                <w:sz w:val="20"/>
                <w:szCs w:val="20"/>
              </w:rPr>
              <w:t>Emily Apuke</w:t>
            </w:r>
          </w:p>
          <w:p w:rsidR="004C4BD4" w:rsidRPr="00751323" w:rsidRDefault="000A595D" w:rsidP="004C4BD4">
            <w:pPr>
              <w:rPr>
                <w:rFonts w:ascii="Arial" w:hAnsi="Arial" w:cs="Arial"/>
                <w:sz w:val="20"/>
                <w:szCs w:val="20"/>
              </w:rPr>
            </w:pPr>
            <w:r>
              <w:rPr>
                <w:noProof/>
              </w:rPr>
              <w:drawing>
                <wp:anchor distT="0" distB="0" distL="114300" distR="114300" simplePos="0" relativeHeight="251653632" behindDoc="0" locked="0" layoutInCell="1" allowOverlap="1">
                  <wp:simplePos x="0" y="0"/>
                  <wp:positionH relativeFrom="column">
                    <wp:posOffset>76200</wp:posOffset>
                  </wp:positionH>
                  <wp:positionV relativeFrom="paragraph">
                    <wp:posOffset>-146050</wp:posOffset>
                  </wp:positionV>
                  <wp:extent cx="1143000" cy="1056005"/>
                  <wp:effectExtent l="0" t="0" r="0" b="10795"/>
                  <wp:wrapSquare wrapText="bothSides"/>
                  <wp:docPr id="198" name="Picture 198" descr="emily epu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emily epuk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0" cy="1056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C4BD4" w:rsidRPr="00751323">
              <w:rPr>
                <w:rFonts w:ascii="Arial" w:hAnsi="Arial" w:cs="Arial"/>
                <w:sz w:val="20"/>
                <w:szCs w:val="20"/>
              </w:rPr>
              <w:t xml:space="preserve">Emily </w:t>
            </w:r>
            <w:r w:rsidR="00E06943">
              <w:rPr>
                <w:rFonts w:ascii="Arial" w:hAnsi="Arial" w:cs="Arial"/>
                <w:sz w:val="20"/>
                <w:szCs w:val="20"/>
              </w:rPr>
              <w:t>Apuke lives</w:t>
            </w:r>
            <w:r w:rsidR="004C4BD4" w:rsidRPr="00751323">
              <w:rPr>
                <w:rFonts w:ascii="Arial" w:hAnsi="Arial" w:cs="Arial"/>
                <w:sz w:val="20"/>
                <w:szCs w:val="20"/>
              </w:rPr>
              <w:t xml:space="preserve"> with her father and stepmother. Her mother died when she was very young.  Emily’s stepmother does not support education, making it difficult for her to study. Because of her test scores, Emily’s teachers encouraged her father to find a way to pay for her secondary education, but he was unable to make enough money for the fees, uniforms and books. On many occasions after joining high school, Emily missed school due to lack of school fees or had to walk 6 miles one way to get to school. Emily wants to become a doctor. Emily will be completing her high school education in 2012.</w:t>
            </w:r>
          </w:p>
          <w:p w:rsidR="004C4BD4" w:rsidRPr="00751323" w:rsidRDefault="004C4BD4" w:rsidP="00AE63F7">
            <w:pPr>
              <w:rPr>
                <w:rFonts w:ascii="Arial" w:hAnsi="Arial" w:cs="Arial"/>
                <w:sz w:val="20"/>
                <w:szCs w:val="20"/>
              </w:rPr>
            </w:pPr>
          </w:p>
        </w:tc>
      </w:tr>
      <w:tr w:rsidR="004C4BD4" w:rsidRPr="00751323" w:rsidTr="00FE5789">
        <w:tc>
          <w:tcPr>
            <w:tcW w:w="2500" w:type="pct"/>
          </w:tcPr>
          <w:p w:rsidR="004C4BD4" w:rsidRPr="00751323" w:rsidRDefault="004C4BD4" w:rsidP="004C4BD4">
            <w:pPr>
              <w:rPr>
                <w:rFonts w:ascii="Arial" w:hAnsi="Arial" w:cs="Arial"/>
                <w:sz w:val="20"/>
                <w:szCs w:val="20"/>
              </w:rPr>
            </w:pPr>
          </w:p>
          <w:p w:rsidR="004C4BD4" w:rsidRPr="00751323" w:rsidRDefault="000A595D" w:rsidP="004C4BD4">
            <w:pPr>
              <w:rPr>
                <w:rFonts w:ascii="Arial" w:hAnsi="Arial" w:cs="Arial"/>
                <w:b/>
                <w:sz w:val="20"/>
                <w:szCs w:val="20"/>
              </w:rPr>
            </w:pPr>
            <w:r>
              <w:rPr>
                <w:b/>
                <w:noProof/>
              </w:rPr>
              <w:drawing>
                <wp:anchor distT="0" distB="0" distL="114300" distR="114300" simplePos="0" relativeHeight="251654656" behindDoc="0" locked="0" layoutInCell="1" allowOverlap="1">
                  <wp:simplePos x="0" y="0"/>
                  <wp:positionH relativeFrom="column">
                    <wp:align>left</wp:align>
                  </wp:positionH>
                  <wp:positionV relativeFrom="paragraph">
                    <wp:posOffset>-8890</wp:posOffset>
                  </wp:positionV>
                  <wp:extent cx="1143000" cy="1028700"/>
                  <wp:effectExtent l="0" t="0" r="0" b="12700"/>
                  <wp:wrapSquare wrapText="bothSides"/>
                  <wp:docPr id="199" name="Picture 199" descr="josphat kei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josphat keith"/>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30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4BD4" w:rsidRPr="00751323">
              <w:rPr>
                <w:rFonts w:ascii="Arial" w:hAnsi="Arial" w:cs="Arial"/>
                <w:b/>
                <w:sz w:val="20"/>
                <w:szCs w:val="20"/>
              </w:rPr>
              <w:t>Josphat Keith Monica</w:t>
            </w:r>
          </w:p>
          <w:p w:rsidR="004C4BD4" w:rsidRPr="00751323" w:rsidRDefault="004C4BD4" w:rsidP="004C4BD4">
            <w:pPr>
              <w:rPr>
                <w:rFonts w:ascii="Arial" w:hAnsi="Arial" w:cs="Arial"/>
                <w:sz w:val="20"/>
                <w:szCs w:val="20"/>
              </w:rPr>
            </w:pPr>
            <w:r w:rsidRPr="00751323">
              <w:rPr>
                <w:rFonts w:ascii="Arial" w:hAnsi="Arial" w:cs="Arial"/>
                <w:sz w:val="20"/>
                <w:szCs w:val="20"/>
              </w:rPr>
              <w:t>17 year old Josphat Keith Monicah lived with his grandmother in Kitui at the time of receiving the Nuru Scholarship. His mother abandoned him when he was 2 years old.  Because of his grandmother’s age, Keith has been mostly responsible for earning money and taking care of his grandmother.  They are so poor that they sometimes go days without food. Keith did not get his first pair of shoes until he was in the 7th grade.  Keith was so determined to go to secondary school that he sold the family’s only possession, a goat, to cover some of the school expenses.  His plan was to show up at the school with a few supplies and beg the principal to allow him to start school without the required tuition. In his 2nd year of high school, he came back home to find his grandmother had moved because she had gotten too old and needed to be taken care of. Josphat has since been t</w:t>
            </w:r>
            <w:r w:rsidR="00E06943">
              <w:rPr>
                <w:rFonts w:ascii="Arial" w:hAnsi="Arial" w:cs="Arial"/>
                <w:sz w:val="20"/>
                <w:szCs w:val="20"/>
              </w:rPr>
              <w:t>aken in by a Nuru Volunteer</w:t>
            </w:r>
            <w:r w:rsidRPr="00751323">
              <w:rPr>
                <w:rFonts w:ascii="Arial" w:hAnsi="Arial" w:cs="Arial"/>
                <w:sz w:val="20"/>
                <w:szCs w:val="20"/>
              </w:rPr>
              <w:t>. Josphat will be completing her high school education in 2012.</w:t>
            </w:r>
          </w:p>
          <w:p w:rsidR="004C4BD4" w:rsidRPr="00751323" w:rsidRDefault="004C4BD4" w:rsidP="004C4BD4">
            <w:pPr>
              <w:rPr>
                <w:rFonts w:ascii="Arial" w:hAnsi="Arial" w:cs="Arial"/>
                <w:sz w:val="20"/>
                <w:szCs w:val="20"/>
              </w:rPr>
            </w:pPr>
          </w:p>
        </w:tc>
        <w:tc>
          <w:tcPr>
            <w:tcW w:w="2500" w:type="pct"/>
          </w:tcPr>
          <w:p w:rsidR="00323C03" w:rsidRPr="00751323" w:rsidRDefault="00323C03" w:rsidP="00323C03">
            <w:pPr>
              <w:rPr>
                <w:rFonts w:ascii="Arial" w:hAnsi="Arial" w:cs="Arial"/>
                <w:sz w:val="20"/>
                <w:szCs w:val="20"/>
              </w:rPr>
            </w:pPr>
          </w:p>
          <w:p w:rsidR="00323C03" w:rsidRPr="00751323" w:rsidRDefault="000A595D" w:rsidP="00323C03">
            <w:pPr>
              <w:rPr>
                <w:rFonts w:ascii="Arial" w:hAnsi="Arial" w:cs="Arial"/>
                <w:b/>
                <w:sz w:val="20"/>
                <w:szCs w:val="20"/>
              </w:rPr>
            </w:pPr>
            <w:r>
              <w:rPr>
                <w:b/>
                <w:noProof/>
              </w:rPr>
              <w:drawing>
                <wp:anchor distT="0" distB="0" distL="114300" distR="114300" simplePos="0" relativeHeight="251655680" behindDoc="0" locked="0" layoutInCell="1" allowOverlap="1">
                  <wp:simplePos x="0" y="0"/>
                  <wp:positionH relativeFrom="column">
                    <wp:align>left</wp:align>
                  </wp:positionH>
                  <wp:positionV relativeFrom="paragraph">
                    <wp:posOffset>-8890</wp:posOffset>
                  </wp:positionV>
                  <wp:extent cx="1563370" cy="1355725"/>
                  <wp:effectExtent l="0" t="0" r="11430" b="0"/>
                  <wp:wrapSquare wrapText="bothSides"/>
                  <wp:docPr id="200" name="Picture 200" descr="jo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joh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3370" cy="1355725"/>
                          </a:xfrm>
                          <a:prstGeom prst="rect">
                            <a:avLst/>
                          </a:prstGeom>
                          <a:noFill/>
                          <a:ln>
                            <a:noFill/>
                          </a:ln>
                        </pic:spPr>
                      </pic:pic>
                    </a:graphicData>
                  </a:graphic>
                  <wp14:sizeRelH relativeFrom="page">
                    <wp14:pctWidth>0</wp14:pctWidth>
                  </wp14:sizeRelH>
                  <wp14:sizeRelV relativeFrom="page">
                    <wp14:pctHeight>0</wp14:pctHeight>
                  </wp14:sizeRelV>
                </wp:anchor>
              </w:drawing>
            </w:r>
            <w:r w:rsidR="00323C03" w:rsidRPr="00751323">
              <w:rPr>
                <w:rFonts w:ascii="Arial" w:hAnsi="Arial" w:cs="Arial"/>
                <w:b/>
                <w:sz w:val="20"/>
                <w:szCs w:val="20"/>
              </w:rPr>
              <w:t>John Jane Kariuki</w:t>
            </w:r>
          </w:p>
          <w:p w:rsidR="00323C03" w:rsidRPr="00751323" w:rsidRDefault="00323C03" w:rsidP="00323C03">
            <w:pPr>
              <w:rPr>
                <w:rFonts w:ascii="Arial" w:hAnsi="Arial" w:cs="Arial"/>
                <w:sz w:val="20"/>
                <w:szCs w:val="20"/>
              </w:rPr>
            </w:pPr>
            <w:r w:rsidRPr="00751323">
              <w:rPr>
                <w:rFonts w:ascii="Arial" w:hAnsi="Arial" w:cs="Arial"/>
                <w:sz w:val="20"/>
                <w:szCs w:val="20"/>
              </w:rPr>
              <w:t>20 year old Jane John Kariuki lives with his mother and four younger siblings in one small rented room.  His mother is a casual laborer and barely makes enough to pay the rent.  The children, sometimes, have to go days without food.  Jane John started primary school prior to the government introducing free elementary education.  His mother could not afford the fees, so he had to quit school.  Once free primary education was introduced in 2003, John enrolled and repeated 2</w:t>
            </w:r>
            <w:r w:rsidRPr="00751323">
              <w:rPr>
                <w:rFonts w:ascii="Arial" w:hAnsi="Arial" w:cs="Arial"/>
                <w:sz w:val="20"/>
                <w:szCs w:val="20"/>
                <w:vertAlign w:val="superscript"/>
              </w:rPr>
              <w:t>nd</w:t>
            </w:r>
            <w:r w:rsidRPr="00751323">
              <w:rPr>
                <w:rFonts w:ascii="Arial" w:hAnsi="Arial" w:cs="Arial"/>
                <w:sz w:val="20"/>
                <w:szCs w:val="20"/>
              </w:rPr>
              <w:t xml:space="preserve"> grade at the age of 11. He was older than the students in his grade but he embraced being a leader and became a role model.  He has a deep appreciation for health issues and was elected Secretary of the Health Club in his primary school. John is in the </w:t>
            </w:r>
            <w:r w:rsidR="00E06943">
              <w:rPr>
                <w:rFonts w:ascii="Arial" w:hAnsi="Arial" w:cs="Arial"/>
                <w:sz w:val="20"/>
                <w:szCs w:val="20"/>
              </w:rPr>
              <w:t>3rd</w:t>
            </w:r>
            <w:r w:rsidRPr="00751323">
              <w:rPr>
                <w:rFonts w:ascii="Arial" w:hAnsi="Arial" w:cs="Arial"/>
                <w:sz w:val="20"/>
                <w:szCs w:val="20"/>
              </w:rPr>
              <w:t xml:space="preserve"> year of secondary school and his dream is to become a neurosurgeon and help his family and members of his community.</w:t>
            </w:r>
          </w:p>
          <w:p w:rsidR="004C4BD4" w:rsidRPr="00751323" w:rsidRDefault="004C4BD4" w:rsidP="004C4BD4">
            <w:pPr>
              <w:rPr>
                <w:rFonts w:ascii="Arial" w:hAnsi="Arial" w:cs="Arial"/>
                <w:b/>
                <w:sz w:val="20"/>
                <w:szCs w:val="20"/>
              </w:rPr>
            </w:pPr>
          </w:p>
        </w:tc>
      </w:tr>
      <w:tr w:rsidR="00323C03" w:rsidRPr="00751323" w:rsidTr="00FE5789">
        <w:tc>
          <w:tcPr>
            <w:tcW w:w="2500" w:type="pct"/>
          </w:tcPr>
          <w:p w:rsidR="00323C03" w:rsidRPr="00751323" w:rsidRDefault="00323C03" w:rsidP="00323C03">
            <w:pPr>
              <w:rPr>
                <w:rFonts w:ascii="Arial" w:hAnsi="Arial" w:cs="Arial"/>
                <w:sz w:val="20"/>
                <w:szCs w:val="20"/>
              </w:rPr>
            </w:pPr>
          </w:p>
          <w:p w:rsidR="00323C03" w:rsidRPr="00751323" w:rsidRDefault="000A595D" w:rsidP="00323C03">
            <w:pPr>
              <w:rPr>
                <w:rFonts w:ascii="Arial" w:hAnsi="Arial" w:cs="Arial"/>
                <w:b/>
                <w:sz w:val="20"/>
                <w:szCs w:val="20"/>
              </w:rPr>
            </w:pPr>
            <w:r>
              <w:rPr>
                <w:noProof/>
              </w:rPr>
              <w:drawing>
                <wp:anchor distT="0" distB="0" distL="114300" distR="114300" simplePos="0" relativeHeight="251656704" behindDoc="0" locked="0" layoutInCell="1" allowOverlap="1">
                  <wp:simplePos x="0" y="0"/>
                  <wp:positionH relativeFrom="column">
                    <wp:align>left</wp:align>
                  </wp:positionH>
                  <wp:positionV relativeFrom="paragraph">
                    <wp:posOffset>0</wp:posOffset>
                  </wp:positionV>
                  <wp:extent cx="1143000" cy="962025"/>
                  <wp:effectExtent l="0" t="0" r="0" b="3175"/>
                  <wp:wrapSquare wrapText="bothSides"/>
                  <wp:docPr id="201" name="Picture 201" descr="jackson mwangan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jackson mwangangi"/>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0"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323C03" w:rsidRPr="00751323">
              <w:rPr>
                <w:rFonts w:ascii="Arial" w:hAnsi="Arial" w:cs="Arial"/>
                <w:sz w:val="20"/>
                <w:szCs w:val="20"/>
              </w:rPr>
              <w:t xml:space="preserve"> </w:t>
            </w:r>
            <w:r w:rsidR="00323C03" w:rsidRPr="00751323">
              <w:rPr>
                <w:rFonts w:ascii="Arial" w:hAnsi="Arial" w:cs="Arial"/>
                <w:b/>
                <w:sz w:val="20"/>
                <w:szCs w:val="20"/>
              </w:rPr>
              <w:t>Jackson K. Mwangangi</w:t>
            </w:r>
          </w:p>
          <w:p w:rsidR="00323C03" w:rsidRPr="00751323" w:rsidRDefault="00323C03" w:rsidP="00323C03">
            <w:pPr>
              <w:rPr>
                <w:rFonts w:ascii="Arial" w:hAnsi="Arial" w:cs="Arial"/>
                <w:sz w:val="20"/>
                <w:szCs w:val="20"/>
              </w:rPr>
            </w:pPr>
            <w:r w:rsidRPr="00751323">
              <w:rPr>
                <w:rFonts w:ascii="Arial" w:hAnsi="Arial" w:cs="Arial"/>
                <w:sz w:val="20"/>
                <w:szCs w:val="20"/>
              </w:rPr>
              <w:t>16 year old Jackson Mwangangi and his little sister live with their alcoholic uncle.  The children’s parents died when Jackson was three years old.  His uncle does not encourage the children’s education.  When Jackson was in the 8</w:t>
            </w:r>
            <w:r w:rsidRPr="00751323">
              <w:rPr>
                <w:rFonts w:ascii="Arial" w:hAnsi="Arial" w:cs="Arial"/>
                <w:sz w:val="20"/>
                <w:szCs w:val="20"/>
                <w:vertAlign w:val="superscript"/>
              </w:rPr>
              <w:t>th</w:t>
            </w:r>
            <w:r w:rsidRPr="00751323">
              <w:rPr>
                <w:rFonts w:ascii="Arial" w:hAnsi="Arial" w:cs="Arial"/>
                <w:sz w:val="20"/>
                <w:szCs w:val="20"/>
              </w:rPr>
              <w:t xml:space="preserve"> grade his uncle wanted him to quit school so that he could work and bring home money.  Jackson is in the </w:t>
            </w:r>
            <w:r w:rsidR="00E06943">
              <w:rPr>
                <w:rFonts w:ascii="Arial" w:hAnsi="Arial" w:cs="Arial"/>
                <w:sz w:val="20"/>
                <w:szCs w:val="20"/>
              </w:rPr>
              <w:t>3rd</w:t>
            </w:r>
            <w:r w:rsidRPr="00751323">
              <w:rPr>
                <w:rFonts w:ascii="Arial" w:hAnsi="Arial" w:cs="Arial"/>
                <w:sz w:val="20"/>
                <w:szCs w:val="20"/>
              </w:rPr>
              <w:t xml:space="preserve"> year of secondary school and his goal is to finish university and find a job so that he may help other orphans, victims of HIV/AIDS and the mentally challenged.</w:t>
            </w:r>
          </w:p>
          <w:p w:rsidR="00323C03" w:rsidRPr="00751323" w:rsidRDefault="00323C03" w:rsidP="004C4BD4">
            <w:pPr>
              <w:rPr>
                <w:rFonts w:ascii="Arial" w:hAnsi="Arial" w:cs="Arial"/>
                <w:sz w:val="20"/>
                <w:szCs w:val="20"/>
              </w:rPr>
            </w:pPr>
          </w:p>
        </w:tc>
        <w:tc>
          <w:tcPr>
            <w:tcW w:w="2500" w:type="pct"/>
          </w:tcPr>
          <w:p w:rsidR="00FE5789" w:rsidRDefault="00FE5789" w:rsidP="00323C03">
            <w:pPr>
              <w:rPr>
                <w:rFonts w:ascii="Arial" w:hAnsi="Arial" w:cs="Arial"/>
                <w:b/>
                <w:sz w:val="20"/>
                <w:szCs w:val="20"/>
              </w:rPr>
            </w:pPr>
          </w:p>
          <w:p w:rsidR="00323C03" w:rsidRPr="00751323" w:rsidRDefault="00323C03" w:rsidP="00323C03">
            <w:pPr>
              <w:rPr>
                <w:rFonts w:ascii="Arial" w:hAnsi="Arial" w:cs="Arial"/>
                <w:b/>
                <w:sz w:val="20"/>
                <w:szCs w:val="20"/>
              </w:rPr>
            </w:pPr>
            <w:r w:rsidRPr="00751323">
              <w:rPr>
                <w:rFonts w:ascii="Arial" w:hAnsi="Arial" w:cs="Arial"/>
                <w:b/>
                <w:sz w:val="20"/>
                <w:szCs w:val="20"/>
              </w:rPr>
              <w:t>Veronica Chepkemoi</w:t>
            </w:r>
          </w:p>
          <w:p w:rsidR="00323C03" w:rsidRPr="00751323" w:rsidRDefault="000A595D" w:rsidP="00756A13">
            <w:pPr>
              <w:rPr>
                <w:rFonts w:ascii="Arial" w:hAnsi="Arial" w:cs="Arial"/>
                <w:sz w:val="20"/>
                <w:szCs w:val="20"/>
              </w:rPr>
            </w:pPr>
            <w:r>
              <w:rPr>
                <w:noProof/>
              </w:rPr>
              <w:drawing>
                <wp:anchor distT="0" distB="0" distL="114300" distR="114300" simplePos="0" relativeHeight="251663872" behindDoc="0" locked="0" layoutInCell="1" allowOverlap="1">
                  <wp:simplePos x="0" y="0"/>
                  <wp:positionH relativeFrom="margin">
                    <wp:posOffset>0</wp:posOffset>
                  </wp:positionH>
                  <wp:positionV relativeFrom="margin">
                    <wp:posOffset>146050</wp:posOffset>
                  </wp:positionV>
                  <wp:extent cx="1333500" cy="1371600"/>
                  <wp:effectExtent l="0" t="0" r="12700" b="0"/>
                  <wp:wrapSquare wrapText="bothSides"/>
                  <wp:docPr id="208" name="Picture 208" descr="chepke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hepkemo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335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FE5789">
              <w:rPr>
                <w:rFonts w:ascii="Arial" w:hAnsi="Arial" w:cs="Arial"/>
                <w:sz w:val="20"/>
                <w:szCs w:val="20"/>
              </w:rPr>
              <w:t xml:space="preserve">Veronica </w:t>
            </w:r>
            <w:r w:rsidR="00FB48B5">
              <w:rPr>
                <w:rFonts w:ascii="Arial" w:hAnsi="Arial" w:cs="Arial"/>
                <w:sz w:val="20"/>
                <w:szCs w:val="20"/>
              </w:rPr>
              <w:t>comes</w:t>
            </w:r>
            <w:r w:rsidR="00FE5789">
              <w:rPr>
                <w:rFonts w:ascii="Arial" w:hAnsi="Arial" w:cs="Arial"/>
                <w:sz w:val="20"/>
                <w:szCs w:val="20"/>
              </w:rPr>
              <w:t xml:space="preserve"> from a single parent home where the mother does not value education</w:t>
            </w:r>
            <w:r w:rsidR="00323C03" w:rsidRPr="00751323">
              <w:rPr>
                <w:rFonts w:ascii="Arial" w:hAnsi="Arial" w:cs="Arial"/>
                <w:sz w:val="20"/>
                <w:szCs w:val="20"/>
              </w:rPr>
              <w:t xml:space="preserve">. </w:t>
            </w:r>
            <w:r w:rsidR="00756A13">
              <w:rPr>
                <w:rFonts w:ascii="Arial" w:hAnsi="Arial" w:cs="Arial"/>
                <w:sz w:val="20"/>
                <w:szCs w:val="20"/>
              </w:rPr>
              <w:t>She was picked for a</w:t>
            </w:r>
            <w:r w:rsidR="00323C03" w:rsidRPr="00751323">
              <w:rPr>
                <w:rFonts w:ascii="Arial" w:hAnsi="Arial" w:cs="Arial"/>
                <w:sz w:val="20"/>
                <w:szCs w:val="20"/>
              </w:rPr>
              <w:t xml:space="preserve"> scholarship when an opening availed itself after another recipient decided they did not want to go to school. Veronica was already missing school because of lack of fees. The little money she had saved from you stint of casual labor was not enough to pay for her fees. She says she’s eager to learn and become someone important in the community. </w:t>
            </w:r>
          </w:p>
        </w:tc>
      </w:tr>
      <w:tr w:rsidR="00323C03" w:rsidRPr="00751323" w:rsidTr="00FE5789">
        <w:tc>
          <w:tcPr>
            <w:tcW w:w="2500" w:type="pct"/>
          </w:tcPr>
          <w:p w:rsidR="00323C03" w:rsidRPr="00751323" w:rsidRDefault="000A595D" w:rsidP="00323C03">
            <w:pPr>
              <w:rPr>
                <w:rFonts w:ascii="Arial" w:hAnsi="Arial" w:cs="Arial"/>
                <w:sz w:val="20"/>
                <w:szCs w:val="20"/>
              </w:rPr>
            </w:pPr>
            <w:r>
              <w:rPr>
                <w:noProof/>
              </w:rPr>
              <w:drawing>
                <wp:anchor distT="0" distB="0" distL="114300" distR="114300" simplePos="0" relativeHeight="251657728" behindDoc="0" locked="0" layoutInCell="1" allowOverlap="1">
                  <wp:simplePos x="0" y="0"/>
                  <wp:positionH relativeFrom="margin">
                    <wp:posOffset>635</wp:posOffset>
                  </wp:positionH>
                  <wp:positionV relativeFrom="margin">
                    <wp:posOffset>32385</wp:posOffset>
                  </wp:positionV>
                  <wp:extent cx="1147445" cy="1005840"/>
                  <wp:effectExtent l="0" t="0" r="0" b="10160"/>
                  <wp:wrapSquare wrapText="bothSides"/>
                  <wp:docPr id="202" name="Picture 202" descr="micha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ichae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47445"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23C03" w:rsidRPr="00751323">
              <w:rPr>
                <w:rFonts w:ascii="Arial" w:hAnsi="Arial" w:cs="Arial"/>
                <w:b/>
                <w:sz w:val="20"/>
                <w:szCs w:val="20"/>
              </w:rPr>
              <w:t>Michael Wang’ombe</w:t>
            </w:r>
          </w:p>
          <w:p w:rsidR="00323C03" w:rsidRPr="00751323" w:rsidRDefault="00323C03" w:rsidP="00323C03">
            <w:pPr>
              <w:rPr>
                <w:rFonts w:ascii="Arial" w:hAnsi="Arial" w:cs="Arial"/>
                <w:sz w:val="20"/>
                <w:szCs w:val="20"/>
              </w:rPr>
            </w:pPr>
            <w:r w:rsidRPr="00751323">
              <w:rPr>
                <w:rFonts w:ascii="Arial" w:hAnsi="Arial" w:cs="Arial"/>
                <w:sz w:val="20"/>
                <w:szCs w:val="20"/>
              </w:rPr>
              <w:t>15 year old Michael lives with his mother and three siblings. Their father died in 2005 leaving their mother with four young children. The mother is a casual labor who takes on odd jobs to provide for the family. Michael’s older brother dropped out of school in the 6</w:t>
            </w:r>
            <w:r w:rsidRPr="00751323">
              <w:rPr>
                <w:rFonts w:ascii="Arial" w:hAnsi="Arial" w:cs="Arial"/>
                <w:sz w:val="20"/>
                <w:szCs w:val="20"/>
                <w:vertAlign w:val="superscript"/>
              </w:rPr>
              <w:t>th</w:t>
            </w:r>
            <w:r w:rsidRPr="00751323">
              <w:rPr>
                <w:rFonts w:ascii="Arial" w:hAnsi="Arial" w:cs="Arial"/>
                <w:sz w:val="20"/>
                <w:szCs w:val="20"/>
              </w:rPr>
              <w:t xml:space="preserve"> grade to help provide for the family while his older sister was married young without the chance of finishing her school. Michael will be the first child in his family to have an opportunity to attend secondary school. He aspires to be a computer technician.</w:t>
            </w:r>
          </w:p>
          <w:p w:rsidR="00323C03" w:rsidRPr="00751323" w:rsidRDefault="00323C03" w:rsidP="00323C03">
            <w:pPr>
              <w:rPr>
                <w:rFonts w:ascii="Arial" w:hAnsi="Arial" w:cs="Arial"/>
                <w:sz w:val="20"/>
                <w:szCs w:val="20"/>
              </w:rPr>
            </w:pPr>
          </w:p>
        </w:tc>
        <w:tc>
          <w:tcPr>
            <w:tcW w:w="2500" w:type="pct"/>
          </w:tcPr>
          <w:p w:rsidR="00323C03" w:rsidRPr="00751323" w:rsidRDefault="000A595D" w:rsidP="00323C03">
            <w:pPr>
              <w:rPr>
                <w:rFonts w:ascii="Arial" w:hAnsi="Arial" w:cs="Arial"/>
                <w:sz w:val="20"/>
                <w:szCs w:val="20"/>
              </w:rPr>
            </w:pPr>
            <w:r>
              <w:rPr>
                <w:noProof/>
              </w:rPr>
              <w:drawing>
                <wp:anchor distT="0" distB="0" distL="114300" distR="114300" simplePos="0" relativeHeight="251658752" behindDoc="0" locked="0" layoutInCell="1" allowOverlap="1">
                  <wp:simplePos x="0" y="0"/>
                  <wp:positionH relativeFrom="margin">
                    <wp:posOffset>0</wp:posOffset>
                  </wp:positionH>
                  <wp:positionV relativeFrom="margin">
                    <wp:posOffset>32385</wp:posOffset>
                  </wp:positionV>
                  <wp:extent cx="1022350" cy="1005840"/>
                  <wp:effectExtent l="0" t="0" r="0" b="10160"/>
                  <wp:wrapSquare wrapText="bothSides"/>
                  <wp:docPr id="203" name="Picture 203" descr="janip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janiphe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235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23C03" w:rsidRPr="00751323">
              <w:rPr>
                <w:rFonts w:ascii="Arial" w:hAnsi="Arial" w:cs="Arial"/>
                <w:b/>
                <w:sz w:val="20"/>
                <w:szCs w:val="20"/>
              </w:rPr>
              <w:t>Jenipher Muhonja Amoi</w:t>
            </w:r>
          </w:p>
          <w:p w:rsidR="00323C03" w:rsidRPr="00751323" w:rsidRDefault="00323C03" w:rsidP="00323C03">
            <w:pPr>
              <w:rPr>
                <w:rFonts w:ascii="Arial" w:hAnsi="Arial" w:cs="Arial"/>
                <w:sz w:val="20"/>
                <w:szCs w:val="20"/>
              </w:rPr>
            </w:pPr>
            <w:r w:rsidRPr="00751323">
              <w:rPr>
                <w:rFonts w:ascii="Arial" w:hAnsi="Arial" w:cs="Arial"/>
                <w:sz w:val="20"/>
                <w:szCs w:val="20"/>
              </w:rPr>
              <w:t xml:space="preserve">A mild mannered and soft spoken 15 year old Jenipher has been brought by her grandparents after her father died in 1997. She struggled to finish her primary education as she missed chunks of time while she worked to provide basic needs for herself and aging grandparents. At times she accepted clothes and food from her fellow students. She feels abandoned by her mother who remarried after her father’s death and has never checked up on her. She aspires to become a doctor. </w:t>
            </w:r>
          </w:p>
          <w:p w:rsidR="00323C03" w:rsidRPr="00751323" w:rsidRDefault="00323C03" w:rsidP="00323C03">
            <w:pPr>
              <w:rPr>
                <w:rFonts w:ascii="Arial" w:hAnsi="Arial" w:cs="Arial"/>
                <w:b/>
                <w:sz w:val="20"/>
                <w:szCs w:val="20"/>
              </w:rPr>
            </w:pPr>
          </w:p>
        </w:tc>
      </w:tr>
      <w:tr w:rsidR="00323C03" w:rsidRPr="00751323" w:rsidTr="00FE5789">
        <w:tc>
          <w:tcPr>
            <w:tcW w:w="2500" w:type="pct"/>
          </w:tcPr>
          <w:p w:rsidR="00323C03" w:rsidRPr="00751323" w:rsidRDefault="00323C03" w:rsidP="00323C03">
            <w:pPr>
              <w:rPr>
                <w:rFonts w:ascii="Arial" w:hAnsi="Arial" w:cs="Arial"/>
                <w:sz w:val="20"/>
                <w:szCs w:val="20"/>
              </w:rPr>
            </w:pPr>
          </w:p>
          <w:p w:rsidR="00323C03" w:rsidRPr="00751323" w:rsidRDefault="000A595D" w:rsidP="00323C03">
            <w:pPr>
              <w:rPr>
                <w:rFonts w:ascii="Arial" w:hAnsi="Arial" w:cs="Arial"/>
                <w:b/>
                <w:sz w:val="20"/>
                <w:szCs w:val="20"/>
              </w:rPr>
            </w:pPr>
            <w:r>
              <w:rPr>
                <w:noProof/>
              </w:rPr>
              <w:drawing>
                <wp:anchor distT="0" distB="0" distL="114300" distR="114300" simplePos="0" relativeHeight="251659776" behindDoc="0" locked="0" layoutInCell="1" allowOverlap="1">
                  <wp:simplePos x="0" y="0"/>
                  <wp:positionH relativeFrom="margin">
                    <wp:align>left</wp:align>
                  </wp:positionH>
                  <wp:positionV relativeFrom="margin">
                    <wp:posOffset>148590</wp:posOffset>
                  </wp:positionV>
                  <wp:extent cx="1137285" cy="1188720"/>
                  <wp:effectExtent l="0" t="0" r="5715" b="5080"/>
                  <wp:wrapSquare wrapText="bothSides"/>
                  <wp:docPr id="204" name="Picture 204" descr="mau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mauree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37285" cy="1188720"/>
                          </a:xfrm>
                          <a:prstGeom prst="rect">
                            <a:avLst/>
                          </a:prstGeom>
                          <a:noFill/>
                          <a:ln>
                            <a:noFill/>
                          </a:ln>
                        </pic:spPr>
                      </pic:pic>
                    </a:graphicData>
                  </a:graphic>
                  <wp14:sizeRelH relativeFrom="page">
                    <wp14:pctWidth>0</wp14:pctWidth>
                  </wp14:sizeRelH>
                  <wp14:sizeRelV relativeFrom="page">
                    <wp14:pctHeight>0</wp14:pctHeight>
                  </wp14:sizeRelV>
                </wp:anchor>
              </w:drawing>
            </w:r>
            <w:r w:rsidR="00323C03" w:rsidRPr="00751323">
              <w:rPr>
                <w:rFonts w:ascii="Arial" w:hAnsi="Arial" w:cs="Arial"/>
                <w:b/>
                <w:sz w:val="20"/>
                <w:szCs w:val="20"/>
              </w:rPr>
              <w:t>Maureen Wairimu</w:t>
            </w:r>
          </w:p>
          <w:p w:rsidR="00323C03" w:rsidRPr="00751323" w:rsidRDefault="00323C03" w:rsidP="00751323">
            <w:pPr>
              <w:rPr>
                <w:rFonts w:ascii="Arial" w:hAnsi="Arial" w:cs="Arial"/>
                <w:sz w:val="20"/>
                <w:szCs w:val="20"/>
              </w:rPr>
            </w:pPr>
            <w:r w:rsidRPr="00751323">
              <w:rPr>
                <w:rFonts w:ascii="Arial" w:hAnsi="Arial" w:cs="Arial"/>
                <w:sz w:val="20"/>
                <w:szCs w:val="20"/>
              </w:rPr>
              <w:t>15 year old Maureen is an orphan. She lives with her grandmother. Her mother died of HIV/AIDS and she has never known her father. Her grandmother ensured that she finished her primary school education but cannot afford to take her through secondary school. Maureen aspires to be a pilot as well as helping orphans; she hopes to build a children home in the process.</w:t>
            </w:r>
          </w:p>
          <w:p w:rsidR="00323C03" w:rsidRDefault="00323C03" w:rsidP="00323C03">
            <w:pPr>
              <w:rPr>
                <w:noProof/>
              </w:rPr>
            </w:pPr>
          </w:p>
        </w:tc>
        <w:tc>
          <w:tcPr>
            <w:tcW w:w="2500" w:type="pct"/>
          </w:tcPr>
          <w:p w:rsidR="00323C03" w:rsidRDefault="00323C03" w:rsidP="00323C03">
            <w:pPr>
              <w:rPr>
                <w:noProof/>
              </w:rPr>
            </w:pPr>
          </w:p>
          <w:p w:rsidR="00E55580" w:rsidRPr="007920AD" w:rsidRDefault="00E55580" w:rsidP="00323C03">
            <w:pPr>
              <w:rPr>
                <w:rFonts w:ascii="Arial" w:hAnsi="Arial" w:cs="Arial"/>
                <w:b/>
                <w:noProof/>
                <w:sz w:val="20"/>
                <w:szCs w:val="20"/>
              </w:rPr>
            </w:pPr>
            <w:r w:rsidRPr="007920AD">
              <w:rPr>
                <w:rFonts w:ascii="Arial" w:hAnsi="Arial" w:cs="Arial"/>
                <w:b/>
                <w:noProof/>
                <w:sz w:val="20"/>
                <w:szCs w:val="20"/>
              </w:rPr>
              <w:t>Daniel Abuguza</w:t>
            </w:r>
          </w:p>
          <w:p w:rsidR="00BB2653" w:rsidRDefault="000A595D" w:rsidP="00323C03">
            <w:pPr>
              <w:rPr>
                <w:noProof/>
              </w:rPr>
            </w:pPr>
            <w:r>
              <w:rPr>
                <w:rFonts w:ascii="Arial" w:hAnsi="Arial" w:cs="Arial"/>
                <w:noProof/>
                <w:sz w:val="20"/>
                <w:szCs w:val="20"/>
              </w:rPr>
              <w:drawing>
                <wp:anchor distT="0" distB="0" distL="114300" distR="114300" simplePos="0" relativeHeight="251660800" behindDoc="0" locked="0" layoutInCell="1" allowOverlap="1">
                  <wp:simplePos x="0" y="0"/>
                  <wp:positionH relativeFrom="margin">
                    <wp:posOffset>0</wp:posOffset>
                  </wp:positionH>
                  <wp:positionV relativeFrom="margin">
                    <wp:posOffset>148590</wp:posOffset>
                  </wp:positionV>
                  <wp:extent cx="1209675" cy="1371600"/>
                  <wp:effectExtent l="0" t="0" r="9525" b="0"/>
                  <wp:wrapSquare wrapText="bothSides"/>
                  <wp:docPr id="205" name="Picture 205" descr="abugu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buguz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2653" w:rsidRPr="007920AD">
              <w:rPr>
                <w:rFonts w:ascii="Arial" w:hAnsi="Arial" w:cs="Arial"/>
                <w:noProof/>
                <w:sz w:val="20"/>
                <w:szCs w:val="20"/>
              </w:rPr>
              <w:t>14 year old is an orphan who lives with his aging grandmother. The grandmother also takes care of his elder sister but his younger brother is under the care of an uncle in a different part of the country. Because of poverty, the grandmother cannot always afford to pay for his sister’s secondary school education. She is therefore forced to do casual labor to help out. Daniel is an ambitious boy who aspires to be a doctor</w:t>
            </w:r>
          </w:p>
        </w:tc>
      </w:tr>
      <w:tr w:rsidR="00E55580" w:rsidRPr="00751323" w:rsidTr="00FE5789">
        <w:tc>
          <w:tcPr>
            <w:tcW w:w="2500" w:type="pct"/>
          </w:tcPr>
          <w:p w:rsidR="00E55580" w:rsidRPr="00751323" w:rsidRDefault="00E55580" w:rsidP="00323C03">
            <w:pPr>
              <w:rPr>
                <w:rFonts w:ascii="Arial" w:hAnsi="Arial" w:cs="Arial"/>
                <w:sz w:val="20"/>
                <w:szCs w:val="20"/>
              </w:rPr>
            </w:pPr>
          </w:p>
          <w:p w:rsidR="00E55580" w:rsidRPr="00A5105B" w:rsidRDefault="00E55580" w:rsidP="00323C03">
            <w:pPr>
              <w:rPr>
                <w:rFonts w:ascii="Arial" w:hAnsi="Arial" w:cs="Arial"/>
                <w:b/>
                <w:sz w:val="20"/>
                <w:szCs w:val="20"/>
              </w:rPr>
            </w:pPr>
            <w:r w:rsidRPr="00A5105B">
              <w:rPr>
                <w:rFonts w:ascii="Arial" w:hAnsi="Arial" w:cs="Arial"/>
                <w:b/>
                <w:sz w:val="20"/>
                <w:szCs w:val="20"/>
              </w:rPr>
              <w:t>Maureen Kavindu</w:t>
            </w:r>
          </w:p>
          <w:p w:rsidR="00BB2653" w:rsidRPr="00751323" w:rsidRDefault="000A595D" w:rsidP="00323C03">
            <w:pPr>
              <w:rPr>
                <w:rFonts w:ascii="Arial" w:hAnsi="Arial" w:cs="Arial"/>
                <w:sz w:val="20"/>
                <w:szCs w:val="20"/>
              </w:rPr>
            </w:pPr>
            <w:r>
              <w:rPr>
                <w:noProof/>
              </w:rPr>
              <w:drawing>
                <wp:anchor distT="0" distB="0" distL="114300" distR="114300" simplePos="0" relativeHeight="251662848" behindDoc="0" locked="0" layoutInCell="1" allowOverlap="1">
                  <wp:simplePos x="0" y="0"/>
                  <wp:positionH relativeFrom="margin">
                    <wp:posOffset>635</wp:posOffset>
                  </wp:positionH>
                  <wp:positionV relativeFrom="margin">
                    <wp:posOffset>171450</wp:posOffset>
                  </wp:positionV>
                  <wp:extent cx="1238250" cy="1371600"/>
                  <wp:effectExtent l="0" t="0" r="6350" b="0"/>
                  <wp:wrapSquare wrapText="bothSides"/>
                  <wp:docPr id="207" name="Picture 207" descr="kavin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kavindu"/>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20AD">
              <w:rPr>
                <w:rFonts w:ascii="Arial" w:hAnsi="Arial" w:cs="Arial"/>
                <w:sz w:val="20"/>
                <w:szCs w:val="20"/>
              </w:rPr>
              <w:t xml:space="preserve">Maureen is one of five children in her family. With the father moving to the city to sell used clothes for a living and a mother who is sick and spends most of her time in the hospital, the family finds it hard to make ends meet. The older siblings are constantly sent home from school due to lack of school fees because the money the father makes goes towards their mothers medical expenses and basic </w:t>
            </w:r>
            <w:r w:rsidR="00A5105B">
              <w:rPr>
                <w:rFonts w:ascii="Arial" w:hAnsi="Arial" w:cs="Arial"/>
                <w:sz w:val="20"/>
                <w:szCs w:val="20"/>
              </w:rPr>
              <w:t xml:space="preserve">needs. Maureen </w:t>
            </w:r>
            <w:r w:rsidR="007920AD">
              <w:rPr>
                <w:rFonts w:ascii="Arial" w:hAnsi="Arial" w:cs="Arial"/>
                <w:sz w:val="20"/>
                <w:szCs w:val="20"/>
              </w:rPr>
              <w:t>aspires</w:t>
            </w:r>
            <w:r w:rsidR="00A5105B">
              <w:rPr>
                <w:rFonts w:ascii="Arial" w:hAnsi="Arial" w:cs="Arial"/>
                <w:sz w:val="20"/>
                <w:szCs w:val="20"/>
              </w:rPr>
              <w:t xml:space="preserve"> to be</w:t>
            </w:r>
            <w:r w:rsidR="007920AD">
              <w:rPr>
                <w:rFonts w:ascii="Arial" w:hAnsi="Arial" w:cs="Arial"/>
                <w:sz w:val="20"/>
                <w:szCs w:val="20"/>
              </w:rPr>
              <w:t xml:space="preserve"> </w:t>
            </w:r>
            <w:r w:rsidR="00A5105B">
              <w:rPr>
                <w:rFonts w:ascii="Arial" w:hAnsi="Arial" w:cs="Arial"/>
                <w:sz w:val="20"/>
                <w:szCs w:val="20"/>
              </w:rPr>
              <w:t xml:space="preserve">a teacher or an optician and hopes to use her success to give back to her community. </w:t>
            </w:r>
          </w:p>
        </w:tc>
        <w:tc>
          <w:tcPr>
            <w:tcW w:w="2500" w:type="pct"/>
          </w:tcPr>
          <w:p w:rsidR="00E55580" w:rsidRDefault="00E55580" w:rsidP="00323C03">
            <w:pPr>
              <w:rPr>
                <w:noProof/>
              </w:rPr>
            </w:pPr>
          </w:p>
          <w:p w:rsidR="00E55580" w:rsidRPr="007920AD" w:rsidRDefault="00E55580" w:rsidP="00323C03">
            <w:pPr>
              <w:rPr>
                <w:rFonts w:ascii="Arial" w:hAnsi="Arial" w:cs="Arial"/>
                <w:b/>
                <w:noProof/>
                <w:sz w:val="20"/>
                <w:szCs w:val="20"/>
              </w:rPr>
            </w:pPr>
            <w:r w:rsidRPr="007920AD">
              <w:rPr>
                <w:rFonts w:ascii="Arial" w:hAnsi="Arial" w:cs="Arial"/>
                <w:b/>
                <w:noProof/>
                <w:sz w:val="20"/>
                <w:szCs w:val="20"/>
              </w:rPr>
              <w:t xml:space="preserve">Richard </w:t>
            </w:r>
            <w:r w:rsidR="00624143" w:rsidRPr="007920AD">
              <w:rPr>
                <w:rFonts w:ascii="Arial" w:hAnsi="Arial" w:cs="Arial"/>
                <w:b/>
                <w:noProof/>
                <w:sz w:val="20"/>
                <w:szCs w:val="20"/>
              </w:rPr>
              <w:t>Kimani</w:t>
            </w:r>
          </w:p>
          <w:p w:rsidR="00BB2653" w:rsidRDefault="000A595D" w:rsidP="00323C03">
            <w:pPr>
              <w:rPr>
                <w:noProof/>
              </w:rPr>
            </w:pPr>
            <w:r>
              <w:rPr>
                <w:rFonts w:ascii="Arial" w:hAnsi="Arial" w:cs="Arial"/>
                <w:noProof/>
                <w:sz w:val="20"/>
                <w:szCs w:val="20"/>
              </w:rPr>
              <w:drawing>
                <wp:anchor distT="0" distB="0" distL="114300" distR="114300" simplePos="0" relativeHeight="251661824" behindDoc="0" locked="0" layoutInCell="1" allowOverlap="1">
                  <wp:simplePos x="0" y="0"/>
                  <wp:positionH relativeFrom="margin">
                    <wp:posOffset>0</wp:posOffset>
                  </wp:positionH>
                  <wp:positionV relativeFrom="margin">
                    <wp:posOffset>114300</wp:posOffset>
                  </wp:positionV>
                  <wp:extent cx="1133475" cy="1371600"/>
                  <wp:effectExtent l="0" t="0" r="9525" b="0"/>
                  <wp:wrapSquare wrapText="bothSides"/>
                  <wp:docPr id="206" name="Picture 206" descr="richard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ichard_pic"/>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3347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2653" w:rsidRPr="007920AD">
              <w:rPr>
                <w:rFonts w:ascii="Arial" w:hAnsi="Arial" w:cs="Arial"/>
                <w:noProof/>
                <w:sz w:val="20"/>
                <w:szCs w:val="20"/>
              </w:rPr>
              <w:t>16 year old Richard had already been admitted to secondary school but could not attend due to lack of school fees due to his father’s drukardness and negligence. While he has both parents, his father is a drunk who does not take care of the family leaving the load to his mother. His father works in a hotel where he eats and does not bring the family any food. He spends his salary at the bar. For most days, Richard survives on one meal but managed to pass his national exams the second time around to be admitted to a very good school. He aspires to be a pilot.</w:t>
            </w:r>
            <w:r w:rsidR="00BB2653">
              <w:rPr>
                <w:noProof/>
              </w:rPr>
              <w:t xml:space="preserve"> </w:t>
            </w:r>
          </w:p>
        </w:tc>
      </w:tr>
    </w:tbl>
    <w:p w:rsidR="00A57DA0" w:rsidRDefault="000A595D" w:rsidP="00A57DA0">
      <w:pPr>
        <w:pStyle w:val="Heading3"/>
        <w:jc w:val="center"/>
        <w:rPr>
          <w:b w:val="0"/>
          <w:sz w:val="20"/>
          <w:szCs w:val="20"/>
        </w:rPr>
      </w:pPr>
      <w:r>
        <w:rPr>
          <w:b w:val="0"/>
          <w:noProof/>
          <w:sz w:val="20"/>
          <w:szCs w:val="20"/>
        </w:rPr>
        <w:drawing>
          <wp:inline distT="0" distB="0" distL="0" distR="0">
            <wp:extent cx="5029200" cy="3992880"/>
            <wp:effectExtent l="0" t="0" r="0" b="0"/>
            <wp:docPr id="3" name="Picture 3" descr="kid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ids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992880"/>
                    </a:xfrm>
                    <a:prstGeom prst="rect">
                      <a:avLst/>
                    </a:prstGeom>
                    <a:noFill/>
                    <a:ln>
                      <a:noFill/>
                    </a:ln>
                  </pic:spPr>
                </pic:pic>
              </a:graphicData>
            </a:graphic>
          </wp:inline>
        </w:drawing>
      </w:r>
    </w:p>
    <w:p w:rsidR="00756A13" w:rsidRDefault="00A57DA0" w:rsidP="00756A13">
      <w:pPr>
        <w:pStyle w:val="Heading3"/>
        <w:spacing w:after="0"/>
        <w:jc w:val="center"/>
        <w:rPr>
          <w:b w:val="0"/>
          <w:i/>
          <w:sz w:val="20"/>
          <w:szCs w:val="20"/>
        </w:rPr>
      </w:pPr>
      <w:r w:rsidRPr="00A57DA0">
        <w:rPr>
          <w:b w:val="0"/>
          <w:i/>
          <w:sz w:val="20"/>
          <w:szCs w:val="20"/>
        </w:rPr>
        <w:t xml:space="preserve">The </w:t>
      </w:r>
      <w:r w:rsidR="00756A13">
        <w:rPr>
          <w:b w:val="0"/>
          <w:i/>
          <w:sz w:val="20"/>
          <w:szCs w:val="20"/>
        </w:rPr>
        <w:t>2012 seniors</w:t>
      </w:r>
      <w:r w:rsidRPr="00A57DA0">
        <w:rPr>
          <w:b w:val="0"/>
          <w:i/>
          <w:sz w:val="20"/>
          <w:szCs w:val="20"/>
        </w:rPr>
        <w:t xml:space="preserve"> take a tour at </w:t>
      </w:r>
      <w:r>
        <w:rPr>
          <w:b w:val="0"/>
          <w:i/>
          <w:sz w:val="20"/>
          <w:szCs w:val="20"/>
        </w:rPr>
        <w:t xml:space="preserve">Lake </w:t>
      </w:r>
      <w:r w:rsidRPr="00A57DA0">
        <w:rPr>
          <w:b w:val="0"/>
          <w:i/>
          <w:sz w:val="20"/>
          <w:szCs w:val="20"/>
        </w:rPr>
        <w:t>Nakuru National Park as part of a motivational weekend</w:t>
      </w:r>
      <w:r w:rsidR="00756A13">
        <w:rPr>
          <w:b w:val="0"/>
          <w:i/>
          <w:sz w:val="20"/>
          <w:szCs w:val="20"/>
        </w:rPr>
        <w:t xml:space="preserve"> </w:t>
      </w:r>
    </w:p>
    <w:p w:rsidR="00A57DA0" w:rsidRDefault="00756A13" w:rsidP="00756A13">
      <w:pPr>
        <w:pStyle w:val="Heading3"/>
        <w:spacing w:before="0" w:after="0"/>
        <w:jc w:val="center"/>
        <w:rPr>
          <w:b w:val="0"/>
          <w:i/>
          <w:sz w:val="20"/>
          <w:szCs w:val="20"/>
        </w:rPr>
      </w:pPr>
      <w:r>
        <w:rPr>
          <w:b w:val="0"/>
          <w:i/>
          <w:sz w:val="20"/>
          <w:szCs w:val="20"/>
        </w:rPr>
        <w:t>during their April school break</w:t>
      </w:r>
      <w:r w:rsidR="00E06943">
        <w:rPr>
          <w:b w:val="0"/>
          <w:i/>
          <w:sz w:val="20"/>
          <w:szCs w:val="20"/>
        </w:rPr>
        <w:t xml:space="preserve">. This is the first time they every left their home area. </w:t>
      </w:r>
    </w:p>
    <w:p w:rsidR="00756A13" w:rsidRPr="00756A13" w:rsidRDefault="00756A13" w:rsidP="00756A13"/>
    <w:p w:rsidR="00756A13" w:rsidRDefault="000A595D" w:rsidP="00A57DA0">
      <w:pPr>
        <w:pStyle w:val="Heading3"/>
        <w:jc w:val="center"/>
        <w:rPr>
          <w:b w:val="0"/>
          <w:i/>
          <w:sz w:val="20"/>
          <w:szCs w:val="20"/>
        </w:rPr>
      </w:pPr>
      <w:r>
        <w:rPr>
          <w:b w:val="0"/>
          <w:i/>
          <w:noProof/>
          <w:sz w:val="20"/>
          <w:szCs w:val="20"/>
        </w:rPr>
        <w:drawing>
          <wp:inline distT="0" distB="0" distL="0" distR="0">
            <wp:extent cx="2743200" cy="2743200"/>
            <wp:effectExtent l="0" t="0" r="0" b="0"/>
            <wp:docPr id="4" name="Picture 4" descr="kid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ids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00A57DA0">
        <w:rPr>
          <w:b w:val="0"/>
          <w:i/>
          <w:sz w:val="20"/>
          <w:szCs w:val="20"/>
        </w:rPr>
        <w:t xml:space="preserve">           </w:t>
      </w:r>
      <w:r>
        <w:rPr>
          <w:b w:val="0"/>
          <w:i/>
          <w:noProof/>
          <w:sz w:val="20"/>
          <w:szCs w:val="20"/>
        </w:rPr>
        <w:drawing>
          <wp:inline distT="0" distB="0" distL="0" distR="0">
            <wp:extent cx="2367280" cy="2743200"/>
            <wp:effectExtent l="0" t="0" r="0" b="0"/>
            <wp:docPr id="5" name="Picture 5" descr="kid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ids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67280" cy="2743200"/>
                    </a:xfrm>
                    <a:prstGeom prst="rect">
                      <a:avLst/>
                    </a:prstGeom>
                    <a:noFill/>
                    <a:ln>
                      <a:noFill/>
                    </a:ln>
                  </pic:spPr>
                </pic:pic>
              </a:graphicData>
            </a:graphic>
          </wp:inline>
        </w:drawing>
      </w:r>
    </w:p>
    <w:p w:rsidR="00756A13" w:rsidRDefault="00756A13" w:rsidP="00756A13">
      <w:pPr>
        <w:pStyle w:val="Heading3"/>
        <w:rPr>
          <w:b w:val="0"/>
          <w:sz w:val="20"/>
          <w:szCs w:val="20"/>
        </w:rPr>
        <w:sectPr w:rsidR="00756A13" w:rsidSect="00A865CE">
          <w:pgSz w:w="12240" w:h="15840"/>
          <w:pgMar w:top="1440" w:right="720" w:bottom="1440" w:left="720" w:header="720" w:footer="720" w:gutter="0"/>
          <w:cols w:space="720"/>
          <w:docGrid w:linePitch="360"/>
        </w:sectPr>
      </w:pPr>
    </w:p>
    <w:p w:rsidR="00756A13" w:rsidRPr="00E06943" w:rsidRDefault="00756A13" w:rsidP="00E06943">
      <w:pPr>
        <w:pStyle w:val="Heading3"/>
        <w:ind w:left="720" w:firstLine="720"/>
        <w:rPr>
          <w:b w:val="0"/>
          <w:i/>
          <w:sz w:val="20"/>
          <w:szCs w:val="20"/>
        </w:rPr>
      </w:pPr>
      <w:r w:rsidRPr="00E06943">
        <w:rPr>
          <w:b w:val="0"/>
          <w:i/>
          <w:sz w:val="20"/>
          <w:szCs w:val="20"/>
        </w:rPr>
        <w:t>The girls enjoy the view of lake Nakuru</w:t>
      </w:r>
    </w:p>
    <w:p w:rsidR="00756A13" w:rsidRPr="00E06943" w:rsidRDefault="00756A13" w:rsidP="00756A13">
      <w:pPr>
        <w:rPr>
          <w:i/>
        </w:rPr>
      </w:pPr>
    </w:p>
    <w:p w:rsidR="00756A13" w:rsidRPr="00E06943" w:rsidRDefault="00756A13" w:rsidP="00756A13">
      <w:pPr>
        <w:pStyle w:val="Heading3"/>
        <w:rPr>
          <w:b w:val="0"/>
          <w:i/>
          <w:sz w:val="20"/>
          <w:szCs w:val="20"/>
        </w:rPr>
        <w:sectPr w:rsidR="00756A13" w:rsidRPr="00E06943" w:rsidSect="00756A13">
          <w:type w:val="continuous"/>
          <w:pgSz w:w="12240" w:h="15840"/>
          <w:pgMar w:top="1440" w:right="720" w:bottom="1440" w:left="720" w:header="720" w:footer="720" w:gutter="0"/>
          <w:cols w:num="2" w:space="720"/>
          <w:docGrid w:linePitch="360"/>
        </w:sectPr>
      </w:pPr>
      <w:r w:rsidRPr="00E06943">
        <w:rPr>
          <w:b w:val="0"/>
          <w:i/>
          <w:sz w:val="20"/>
          <w:szCs w:val="20"/>
        </w:rPr>
        <w:t>The boys share a mo</w:t>
      </w:r>
      <w:r w:rsidR="00E06943">
        <w:rPr>
          <w:b w:val="0"/>
          <w:i/>
          <w:sz w:val="20"/>
          <w:szCs w:val="20"/>
        </w:rPr>
        <w:t>ment with the Molo coordinator</w:t>
      </w:r>
    </w:p>
    <w:p w:rsidR="00756A13" w:rsidRDefault="00756A13" w:rsidP="00756A13">
      <w:pPr>
        <w:pStyle w:val="Heading3"/>
        <w:rPr>
          <w:b w:val="0"/>
          <w:sz w:val="20"/>
          <w:szCs w:val="20"/>
        </w:rPr>
        <w:sectPr w:rsidR="00756A13" w:rsidSect="00756A13">
          <w:type w:val="continuous"/>
          <w:pgSz w:w="12240" w:h="15840"/>
          <w:pgMar w:top="1440" w:right="720" w:bottom="1440" w:left="720" w:header="720" w:footer="720" w:gutter="0"/>
          <w:cols w:space="720"/>
          <w:docGrid w:linePitch="360"/>
        </w:sectPr>
      </w:pPr>
    </w:p>
    <w:p w:rsidR="00847257" w:rsidRPr="000D2B8F" w:rsidRDefault="00847257" w:rsidP="00E06943">
      <w:pPr>
        <w:pStyle w:val="Heading3"/>
        <w:jc w:val="center"/>
      </w:pPr>
      <w:r>
        <w:t>Nuru Center Holiday Kikapu Mission Trip a First</w:t>
      </w:r>
    </w:p>
    <w:p w:rsidR="00847257" w:rsidRPr="000D2B8F" w:rsidRDefault="00847257" w:rsidP="00847257">
      <w:pPr>
        <w:rPr>
          <w:rFonts w:ascii="Arial" w:hAnsi="Arial" w:cs="Arial"/>
          <w:sz w:val="20"/>
          <w:szCs w:val="20"/>
        </w:rPr>
      </w:pPr>
    </w:p>
    <w:p w:rsidR="00847257" w:rsidRDefault="00847257" w:rsidP="00847257">
      <w:pPr>
        <w:rPr>
          <w:rFonts w:ascii="Arial" w:hAnsi="Arial" w:cs="Arial"/>
          <w:sz w:val="20"/>
          <w:szCs w:val="20"/>
        </w:rPr>
      </w:pPr>
      <w:r>
        <w:rPr>
          <w:rFonts w:ascii="Arial" w:hAnsi="Arial" w:cs="Arial"/>
          <w:sz w:val="20"/>
          <w:szCs w:val="20"/>
        </w:rPr>
        <w:t xml:space="preserve">2010 marked the first time we had volunteers from the USA who were vacationing in Kenya participate in the Holiday Kikapu program. These volunteers had such a profound experience that they came and shared it with their friends. As a result, there were many people who wanted to go and participate in this program in 2011. This was the genesis of our very first mission trip to Kenya. </w:t>
      </w:r>
    </w:p>
    <w:p w:rsidR="00847257" w:rsidRDefault="00847257" w:rsidP="00847257">
      <w:pPr>
        <w:rPr>
          <w:rFonts w:ascii="Arial" w:hAnsi="Arial" w:cs="Arial"/>
          <w:sz w:val="20"/>
          <w:szCs w:val="20"/>
        </w:rPr>
      </w:pPr>
    </w:p>
    <w:p w:rsidR="00847257" w:rsidRDefault="00847257" w:rsidP="00847257">
      <w:pPr>
        <w:rPr>
          <w:rFonts w:ascii="Arial" w:hAnsi="Arial" w:cs="Arial"/>
          <w:sz w:val="20"/>
          <w:szCs w:val="20"/>
        </w:rPr>
      </w:pPr>
      <w:r>
        <w:rPr>
          <w:rFonts w:ascii="Arial" w:hAnsi="Arial" w:cs="Arial"/>
          <w:sz w:val="20"/>
          <w:szCs w:val="20"/>
        </w:rPr>
        <w:t>In December 2011 we had four people go to Kenya for the first official mission trip. The trip achieved the following:</w:t>
      </w:r>
    </w:p>
    <w:p w:rsidR="00847257" w:rsidRPr="003F0DBD" w:rsidRDefault="00847257" w:rsidP="00847257">
      <w:pPr>
        <w:numPr>
          <w:ilvl w:val="0"/>
          <w:numId w:val="6"/>
        </w:numPr>
        <w:rPr>
          <w:rFonts w:ascii="Arial" w:hAnsi="Arial" w:cs="Arial"/>
          <w:sz w:val="20"/>
          <w:szCs w:val="20"/>
        </w:rPr>
      </w:pPr>
      <w:r>
        <w:rPr>
          <w:rFonts w:ascii="Arial" w:hAnsi="Arial" w:cs="Arial"/>
          <w:sz w:val="20"/>
          <w:szCs w:val="20"/>
        </w:rPr>
        <w:t>S</w:t>
      </w:r>
      <w:r w:rsidRPr="003F0DBD">
        <w:rPr>
          <w:rFonts w:ascii="Arial" w:hAnsi="Arial" w:cs="Arial"/>
          <w:sz w:val="20"/>
          <w:szCs w:val="20"/>
        </w:rPr>
        <w:t xml:space="preserve">uccessfully ran our first official mission trip. Three ladies from Sacramento, California – Ka-Ryn Escovedo, Mercy Mutua, and Christine Kibui – and one </w:t>
      </w:r>
      <w:r>
        <w:rPr>
          <w:rFonts w:ascii="Arial" w:hAnsi="Arial" w:cs="Arial"/>
          <w:sz w:val="20"/>
          <w:szCs w:val="20"/>
        </w:rPr>
        <w:t>board member</w:t>
      </w:r>
      <w:r w:rsidRPr="003F0DBD">
        <w:rPr>
          <w:rFonts w:ascii="Arial" w:hAnsi="Arial" w:cs="Arial"/>
          <w:sz w:val="20"/>
          <w:szCs w:val="20"/>
        </w:rPr>
        <w:t xml:space="preserve"> from Atlanta, Georgia – Gladys Orwenyo – travelled to Kenya specifically to participate in the program.</w:t>
      </w:r>
    </w:p>
    <w:p w:rsidR="00847257" w:rsidRPr="003F0DBD" w:rsidRDefault="00847257" w:rsidP="00847257">
      <w:pPr>
        <w:numPr>
          <w:ilvl w:val="0"/>
          <w:numId w:val="6"/>
        </w:numPr>
        <w:rPr>
          <w:rFonts w:ascii="Arial" w:hAnsi="Arial" w:cs="Arial"/>
          <w:sz w:val="20"/>
          <w:szCs w:val="20"/>
        </w:rPr>
      </w:pPr>
      <w:r w:rsidRPr="003F0DBD">
        <w:rPr>
          <w:rFonts w:ascii="Arial" w:hAnsi="Arial" w:cs="Arial"/>
          <w:sz w:val="20"/>
          <w:szCs w:val="20"/>
        </w:rPr>
        <w:t>We distributed baskets of food to 85 needy families. This is equivalent to over 3400 meals; the baskets can feed a family of four for at least 10 meals.</w:t>
      </w:r>
      <w:r>
        <w:rPr>
          <w:rFonts w:ascii="Arial" w:hAnsi="Arial" w:cs="Arial"/>
          <w:sz w:val="20"/>
          <w:szCs w:val="20"/>
        </w:rPr>
        <w:t xml:space="preserve"> This brings the total meals distributed through this program to over 17,400 to more than 335 families and over 140 patients in the last 6 years. </w:t>
      </w:r>
    </w:p>
    <w:p w:rsidR="00847257" w:rsidRPr="003F0DBD" w:rsidRDefault="00847257" w:rsidP="00847257">
      <w:pPr>
        <w:numPr>
          <w:ilvl w:val="0"/>
          <w:numId w:val="6"/>
        </w:numPr>
        <w:rPr>
          <w:rFonts w:ascii="Arial" w:hAnsi="Arial" w:cs="Arial"/>
          <w:sz w:val="20"/>
          <w:szCs w:val="20"/>
        </w:rPr>
      </w:pPr>
      <w:r w:rsidRPr="003F0DBD">
        <w:rPr>
          <w:rFonts w:ascii="Arial" w:hAnsi="Arial" w:cs="Arial"/>
          <w:sz w:val="20"/>
          <w:szCs w:val="20"/>
        </w:rPr>
        <w:t>We distributed food (fruits, bread, milk, yogurt etc) to 40 inpatients at Molo Hospital.</w:t>
      </w:r>
    </w:p>
    <w:p w:rsidR="00847257" w:rsidRPr="003F0DBD" w:rsidRDefault="00847257" w:rsidP="00847257">
      <w:pPr>
        <w:numPr>
          <w:ilvl w:val="0"/>
          <w:numId w:val="6"/>
        </w:numPr>
        <w:rPr>
          <w:rFonts w:ascii="Arial" w:hAnsi="Arial" w:cs="Arial"/>
          <w:sz w:val="20"/>
          <w:szCs w:val="20"/>
        </w:rPr>
      </w:pPr>
      <w:r w:rsidRPr="003F0DBD">
        <w:rPr>
          <w:rFonts w:ascii="Arial" w:hAnsi="Arial" w:cs="Arial"/>
          <w:sz w:val="20"/>
          <w:szCs w:val="20"/>
        </w:rPr>
        <w:t>Provided an economic boost to the poor mothers and grandmothers at the local market by making lump sum purchases they rarely see. This is turn blesses their families.</w:t>
      </w:r>
    </w:p>
    <w:p w:rsidR="00847257" w:rsidRDefault="00847257" w:rsidP="00847257">
      <w:pPr>
        <w:numPr>
          <w:ilvl w:val="0"/>
          <w:numId w:val="6"/>
        </w:numPr>
        <w:rPr>
          <w:rFonts w:ascii="Arial" w:hAnsi="Arial" w:cs="Arial"/>
          <w:sz w:val="20"/>
          <w:szCs w:val="20"/>
        </w:rPr>
      </w:pPr>
      <w:r w:rsidRPr="003F0DBD">
        <w:rPr>
          <w:rFonts w:ascii="Arial" w:hAnsi="Arial" w:cs="Arial"/>
          <w:sz w:val="20"/>
          <w:szCs w:val="20"/>
        </w:rPr>
        <w:t>We had a record number of volunteers (25) participate; most of the volunteers were from different parts of Kenya majority of whom are college students. It is becoming evident to us that many young people in Kenya want to help and give back. We just have to nurture the culture and provide the opportunity.</w:t>
      </w:r>
    </w:p>
    <w:p w:rsidR="00847257" w:rsidRDefault="00847257" w:rsidP="00847257">
      <w:pPr>
        <w:numPr>
          <w:ilvl w:val="0"/>
          <w:numId w:val="6"/>
        </w:numPr>
        <w:rPr>
          <w:rFonts w:ascii="Arial" w:hAnsi="Arial" w:cs="Arial"/>
          <w:sz w:val="20"/>
          <w:szCs w:val="20"/>
        </w:rPr>
      </w:pPr>
      <w:r>
        <w:rPr>
          <w:rFonts w:ascii="Arial" w:hAnsi="Arial" w:cs="Arial"/>
          <w:sz w:val="20"/>
          <w:szCs w:val="20"/>
        </w:rPr>
        <w:t xml:space="preserve">Most importantly we got to learn a lot about he community we serve from the feedback we got from new perspective of new volunteers as well as our old volunteers. This information is invaluable in helping us understand the needs of the community and in planning future programs that can help the community rise from poverty. </w:t>
      </w:r>
    </w:p>
    <w:p w:rsidR="00847257" w:rsidRDefault="00847257" w:rsidP="00847257">
      <w:pPr>
        <w:rPr>
          <w:rFonts w:ascii="Arial" w:hAnsi="Arial" w:cs="Arial"/>
          <w:sz w:val="20"/>
          <w:szCs w:val="20"/>
        </w:rPr>
      </w:pPr>
    </w:p>
    <w:p w:rsidR="00AE63F7" w:rsidRPr="000D2B8F" w:rsidRDefault="00847257" w:rsidP="00847257">
      <w:pPr>
        <w:rPr>
          <w:rFonts w:ascii="Arial" w:hAnsi="Arial" w:cs="Arial"/>
          <w:sz w:val="20"/>
          <w:szCs w:val="20"/>
        </w:rPr>
      </w:pPr>
      <w:r>
        <w:rPr>
          <w:rFonts w:ascii="Arial" w:hAnsi="Arial" w:cs="Arial"/>
          <w:sz w:val="20"/>
          <w:szCs w:val="20"/>
        </w:rPr>
        <w:t xml:space="preserve">In addition to the direct impact the program had, the volunteers who went on the mission met a crippled lady who’s a single mother that we’ve served for the past 5 years. Although the lady is crippled, she works very hard to as a seamstress to provide for her and her child. </w:t>
      </w:r>
      <w:r w:rsidRPr="00AC332B">
        <w:rPr>
          <w:rFonts w:ascii="Arial" w:hAnsi="Arial" w:cs="Arial"/>
          <w:sz w:val="20"/>
          <w:szCs w:val="20"/>
        </w:rPr>
        <w:t>For the past two years she has been making payments towards the purchase of prosthetic legs.</w:t>
      </w:r>
      <w:r>
        <w:rPr>
          <w:rFonts w:ascii="Arial" w:hAnsi="Arial" w:cs="Arial"/>
          <w:sz w:val="20"/>
          <w:szCs w:val="20"/>
        </w:rPr>
        <w:t xml:space="preserve"> </w:t>
      </w:r>
      <w:r w:rsidRPr="00AC332B">
        <w:rPr>
          <w:rFonts w:ascii="Arial" w:hAnsi="Arial" w:cs="Arial"/>
          <w:sz w:val="20"/>
          <w:szCs w:val="20"/>
        </w:rPr>
        <w:t>She’s had the pair she owns for over 20 years and has outgrown the prosthetic making it very diffi</w:t>
      </w:r>
      <w:r>
        <w:rPr>
          <w:rFonts w:ascii="Arial" w:hAnsi="Arial" w:cs="Arial"/>
          <w:sz w:val="20"/>
          <w:szCs w:val="20"/>
        </w:rPr>
        <w:t xml:space="preserve">cult to walk. She needed </w:t>
      </w:r>
      <w:r w:rsidRPr="00AC332B">
        <w:rPr>
          <w:rFonts w:ascii="Arial" w:hAnsi="Arial" w:cs="Arial"/>
          <w:sz w:val="20"/>
          <w:szCs w:val="20"/>
        </w:rPr>
        <w:t>$</w:t>
      </w:r>
      <w:r>
        <w:rPr>
          <w:rFonts w:ascii="Arial" w:hAnsi="Arial" w:cs="Arial"/>
          <w:sz w:val="20"/>
          <w:szCs w:val="20"/>
        </w:rPr>
        <w:t>120</w:t>
      </w:r>
      <w:r w:rsidRPr="00AC332B">
        <w:rPr>
          <w:rFonts w:ascii="Arial" w:hAnsi="Arial" w:cs="Arial"/>
          <w:sz w:val="20"/>
          <w:szCs w:val="20"/>
        </w:rPr>
        <w:t xml:space="preserve"> and she </w:t>
      </w:r>
      <w:r>
        <w:rPr>
          <w:rFonts w:ascii="Arial" w:hAnsi="Arial" w:cs="Arial"/>
          <w:sz w:val="20"/>
          <w:szCs w:val="20"/>
        </w:rPr>
        <w:t xml:space="preserve">had only been able to put down $24 </w:t>
      </w:r>
      <w:r w:rsidRPr="00AC332B">
        <w:rPr>
          <w:rFonts w:ascii="Arial" w:hAnsi="Arial" w:cs="Arial"/>
          <w:sz w:val="20"/>
          <w:szCs w:val="20"/>
        </w:rPr>
        <w:t xml:space="preserve">so far. Some of the ladies were so touched about her plight that they, through Nuru Center, </w:t>
      </w:r>
      <w:r>
        <w:rPr>
          <w:rFonts w:ascii="Arial" w:hAnsi="Arial" w:cs="Arial"/>
          <w:sz w:val="20"/>
          <w:szCs w:val="20"/>
        </w:rPr>
        <w:t>pledged to buy</w:t>
      </w:r>
      <w:r w:rsidRPr="00AC332B">
        <w:rPr>
          <w:rFonts w:ascii="Arial" w:hAnsi="Arial" w:cs="Arial"/>
          <w:sz w:val="20"/>
          <w:szCs w:val="20"/>
        </w:rPr>
        <w:t xml:space="preserve"> the woman the prosthetic legs so that she can be able to walk from her house to her work more conveniently</w:t>
      </w:r>
      <w:r>
        <w:rPr>
          <w:rFonts w:ascii="Arial" w:hAnsi="Arial" w:cs="Arial"/>
          <w:sz w:val="20"/>
          <w:szCs w:val="20"/>
        </w:rPr>
        <w:t>; they have since fulfilled the pledge and Nuru Center assisted the lady purchase the new prosthetic legs</w:t>
      </w:r>
      <w:r w:rsidRPr="00AC332B">
        <w:rPr>
          <w:rFonts w:ascii="Arial" w:hAnsi="Arial" w:cs="Arial"/>
          <w:sz w:val="20"/>
          <w:szCs w:val="20"/>
        </w:rPr>
        <w:t>. It is stories like this that continue to inspire us to keep giving back</w:t>
      </w:r>
    </w:p>
    <w:p w:rsidR="00AE63F7" w:rsidRPr="000D2B8F" w:rsidRDefault="00AE63F7" w:rsidP="00AE63F7">
      <w:pPr>
        <w:rPr>
          <w:rFonts w:ascii="Arial" w:hAnsi="Arial" w:cs="Arial"/>
          <w:sz w:val="20"/>
          <w:szCs w:val="20"/>
        </w:rPr>
      </w:pPr>
    </w:p>
    <w:p w:rsidR="00AE63F7" w:rsidRPr="000D2B8F" w:rsidRDefault="000A595D" w:rsidP="00AE63F7">
      <w:pPr>
        <w:rPr>
          <w:rFonts w:ascii="Arial" w:hAnsi="Arial" w:cs="Arial"/>
          <w:sz w:val="20"/>
          <w:szCs w:val="20"/>
        </w:rPr>
      </w:pPr>
      <w:r>
        <w:rPr>
          <w:rFonts w:ascii="Arial" w:hAnsi="Arial" w:cs="Arial"/>
          <w:noProof/>
          <w:sz w:val="20"/>
          <w:szCs w:val="20"/>
        </w:rPr>
        <w:drawing>
          <wp:inline distT="0" distB="0" distL="0" distR="0">
            <wp:extent cx="3383280" cy="2540000"/>
            <wp:effectExtent l="0" t="0" r="0" b="0"/>
            <wp:docPr id="6" name="Picture 6" descr="kikapu2011_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ikapu2011_14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83280" cy="2540000"/>
                    </a:xfrm>
                    <a:prstGeom prst="rect">
                      <a:avLst/>
                    </a:prstGeom>
                    <a:noFill/>
                    <a:ln>
                      <a:noFill/>
                    </a:ln>
                  </pic:spPr>
                </pic:pic>
              </a:graphicData>
            </a:graphic>
          </wp:inline>
        </w:drawing>
      </w:r>
      <w:r w:rsidR="00A57DA0">
        <w:rPr>
          <w:rFonts w:ascii="Arial" w:hAnsi="Arial" w:cs="Arial"/>
          <w:sz w:val="20"/>
          <w:szCs w:val="20"/>
        </w:rPr>
        <w:t xml:space="preserve">  </w:t>
      </w:r>
      <w:r>
        <w:rPr>
          <w:rFonts w:ascii="Arial" w:hAnsi="Arial" w:cs="Arial"/>
          <w:noProof/>
          <w:sz w:val="20"/>
          <w:szCs w:val="20"/>
        </w:rPr>
        <w:drawing>
          <wp:inline distT="0" distB="0" distL="0" distR="0">
            <wp:extent cx="3383280" cy="2540000"/>
            <wp:effectExtent l="0" t="0" r="0" b="0"/>
            <wp:docPr id="7" name="Picture 7" descr="kikapu2011_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ikapu2011_149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3280" cy="2540000"/>
                    </a:xfrm>
                    <a:prstGeom prst="rect">
                      <a:avLst/>
                    </a:prstGeom>
                    <a:noFill/>
                    <a:ln>
                      <a:noFill/>
                    </a:ln>
                  </pic:spPr>
                </pic:pic>
              </a:graphicData>
            </a:graphic>
          </wp:inline>
        </w:drawing>
      </w:r>
    </w:p>
    <w:p w:rsidR="008E1A36" w:rsidRDefault="000A595D" w:rsidP="000D2B8F">
      <w:pPr>
        <w:pStyle w:val="Heading1"/>
        <w:jc w:val="center"/>
      </w:pPr>
      <w:r>
        <w:rPr>
          <w:noProof/>
        </w:rPr>
        <w:drawing>
          <wp:anchor distT="0" distB="0" distL="114300" distR="114300" simplePos="0" relativeHeight="251664896" behindDoc="0" locked="0" layoutInCell="1" allowOverlap="1">
            <wp:simplePos x="0" y="0"/>
            <wp:positionH relativeFrom="margin">
              <wp:posOffset>9525</wp:posOffset>
            </wp:positionH>
            <wp:positionV relativeFrom="margin">
              <wp:posOffset>0</wp:posOffset>
            </wp:positionV>
            <wp:extent cx="2743200" cy="3657600"/>
            <wp:effectExtent l="0" t="0" r="0" b="0"/>
            <wp:wrapSquare wrapText="bothSides"/>
            <wp:docPr id="194" name="Picture 194" descr="kikapu2011_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kikapu2011_139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extent cx="4114800" cy="3088640"/>
            <wp:effectExtent l="0" t="0" r="0" b="10160"/>
            <wp:docPr id="8" name="Picture 8" descr="kikapu2011_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ikapu2011_246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3088640"/>
                    </a:xfrm>
                    <a:prstGeom prst="rect">
                      <a:avLst/>
                    </a:prstGeom>
                    <a:noFill/>
                    <a:ln>
                      <a:noFill/>
                    </a:ln>
                  </pic:spPr>
                </pic:pic>
              </a:graphicData>
            </a:graphic>
          </wp:inline>
        </w:drawing>
      </w:r>
    </w:p>
    <w:p w:rsidR="008E1A36" w:rsidRPr="008E1A36" w:rsidRDefault="008E1A36" w:rsidP="008E1A36"/>
    <w:p w:rsidR="008E1A36" w:rsidRPr="008E1A36" w:rsidRDefault="008E1A36" w:rsidP="008E1A36"/>
    <w:p w:rsidR="008E1A36" w:rsidRPr="008E1A36" w:rsidRDefault="008E1A36" w:rsidP="008E1A36"/>
    <w:p w:rsidR="008E1A36" w:rsidRPr="008E1A36" w:rsidRDefault="008E1A36" w:rsidP="008E1A36"/>
    <w:p w:rsidR="008E1A36" w:rsidRPr="008E1A36" w:rsidRDefault="000A595D" w:rsidP="008E1A36">
      <w:r>
        <w:rPr>
          <w:noProof/>
        </w:rPr>
        <w:drawing>
          <wp:anchor distT="0" distB="0" distL="114300" distR="114300" simplePos="0" relativeHeight="251666944" behindDoc="0" locked="0" layoutInCell="1" allowOverlap="1">
            <wp:simplePos x="0" y="0"/>
            <wp:positionH relativeFrom="margin">
              <wp:posOffset>285750</wp:posOffset>
            </wp:positionH>
            <wp:positionV relativeFrom="margin">
              <wp:posOffset>4495800</wp:posOffset>
            </wp:positionV>
            <wp:extent cx="3657600" cy="2743200"/>
            <wp:effectExtent l="660400" t="457200" r="711200" b="457200"/>
            <wp:wrapSquare wrapText="bothSides"/>
            <wp:docPr id="211" name="Picture 211" descr="kikapu2011_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1" descr="kikapu2011_16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3473650">
                      <a:off x="0" y="0"/>
                      <a:ext cx="365760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920" behindDoc="0" locked="0" layoutInCell="1" allowOverlap="1">
            <wp:simplePos x="0" y="0"/>
            <wp:positionH relativeFrom="margin">
              <wp:posOffset>3000375</wp:posOffset>
            </wp:positionH>
            <wp:positionV relativeFrom="margin">
              <wp:posOffset>4953000</wp:posOffset>
            </wp:positionV>
            <wp:extent cx="3657600" cy="2743200"/>
            <wp:effectExtent l="457200" t="762000" r="330200" b="762000"/>
            <wp:wrapSquare wrapText="bothSides"/>
            <wp:docPr id="209" name="Picture 209" descr="kikapu2011_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09" descr="kikapu2011_32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1903865">
                      <a:off x="0" y="0"/>
                      <a:ext cx="365760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2B8F" w:rsidRDefault="00AF4883" w:rsidP="00BD3572">
      <w:pPr>
        <w:pStyle w:val="Heading1"/>
        <w:tabs>
          <w:tab w:val="left" w:pos="795"/>
        </w:tabs>
        <w:jc w:val="center"/>
      </w:pPr>
      <w:r w:rsidRPr="000D2B8F">
        <w:t>The Future</w:t>
      </w:r>
    </w:p>
    <w:p w:rsidR="00AF4883" w:rsidRPr="000D2B8F" w:rsidRDefault="000D2B8F" w:rsidP="00AF4883">
      <w:pPr>
        <w:pStyle w:val="Heading3"/>
      </w:pPr>
      <w:r>
        <w:t>Focus on Children and Sustainability</w:t>
      </w:r>
    </w:p>
    <w:p w:rsidR="00BF53A9" w:rsidRDefault="00AF4883" w:rsidP="00AF4883">
      <w:pPr>
        <w:pStyle w:val="Heading3"/>
        <w:rPr>
          <w:b w:val="0"/>
          <w:sz w:val="20"/>
          <w:szCs w:val="20"/>
        </w:rPr>
      </w:pPr>
      <w:r w:rsidRPr="000D2B8F">
        <w:rPr>
          <w:b w:val="0"/>
          <w:sz w:val="20"/>
          <w:szCs w:val="20"/>
        </w:rPr>
        <w:t>Nuru Center’s future is guided</w:t>
      </w:r>
      <w:r w:rsidR="00AF56D8">
        <w:rPr>
          <w:b w:val="0"/>
          <w:sz w:val="20"/>
          <w:szCs w:val="20"/>
        </w:rPr>
        <w:t xml:space="preserve"> by our strategic goals. When Nuru Center</w:t>
      </w:r>
      <w:r w:rsidRPr="000D2B8F">
        <w:rPr>
          <w:b w:val="0"/>
          <w:sz w:val="20"/>
          <w:szCs w:val="20"/>
        </w:rPr>
        <w:t xml:space="preserve"> was founded, the short term goals were to start a scholarship program and </w:t>
      </w:r>
      <w:r w:rsidR="00BB5AD7" w:rsidRPr="000D2B8F">
        <w:rPr>
          <w:b w:val="0"/>
          <w:sz w:val="20"/>
          <w:szCs w:val="20"/>
        </w:rPr>
        <w:t>the Kikapu Holiday Campaign. The mid-range plans were to purchase a farm that would generate income</w:t>
      </w:r>
      <w:r w:rsidR="00BF53A9">
        <w:rPr>
          <w:b w:val="0"/>
          <w:sz w:val="20"/>
          <w:szCs w:val="20"/>
        </w:rPr>
        <w:t xml:space="preserve"> to defray much of our operating expenses</w:t>
      </w:r>
      <w:r w:rsidR="00BB5AD7" w:rsidRPr="000D2B8F">
        <w:rPr>
          <w:b w:val="0"/>
          <w:sz w:val="20"/>
          <w:szCs w:val="20"/>
        </w:rPr>
        <w:t>. The long term goals were have an orphanage and community</w:t>
      </w:r>
      <w:r w:rsidR="00BF53A9">
        <w:rPr>
          <w:b w:val="0"/>
          <w:sz w:val="20"/>
          <w:szCs w:val="20"/>
        </w:rPr>
        <w:t xml:space="preserve"> center that will have a great</w:t>
      </w:r>
      <w:r w:rsidR="00BB5AD7" w:rsidRPr="000D2B8F">
        <w:rPr>
          <w:b w:val="0"/>
          <w:sz w:val="20"/>
          <w:szCs w:val="20"/>
        </w:rPr>
        <w:t xml:space="preserve"> impact in shaping the future of the thousands of children in rural </w:t>
      </w:r>
      <w:r w:rsidR="001E15AA">
        <w:rPr>
          <w:b w:val="0"/>
          <w:sz w:val="20"/>
          <w:szCs w:val="20"/>
        </w:rPr>
        <w:t>communities we serve</w:t>
      </w:r>
      <w:r w:rsidR="00BF53A9">
        <w:rPr>
          <w:b w:val="0"/>
          <w:sz w:val="20"/>
          <w:szCs w:val="20"/>
        </w:rPr>
        <w:t>.</w:t>
      </w:r>
    </w:p>
    <w:p w:rsidR="005645D8" w:rsidRDefault="005645D8" w:rsidP="00AF4883">
      <w:pPr>
        <w:pStyle w:val="Heading3"/>
        <w:rPr>
          <w:b w:val="0"/>
          <w:sz w:val="20"/>
          <w:szCs w:val="20"/>
        </w:rPr>
      </w:pPr>
      <w:r>
        <w:rPr>
          <w:b w:val="0"/>
          <w:sz w:val="20"/>
          <w:szCs w:val="20"/>
        </w:rPr>
        <w:t xml:space="preserve">The Elimu Scholarship and Kikapu Holiday Giving programs have been running </w:t>
      </w:r>
      <w:r w:rsidR="001E15AA">
        <w:rPr>
          <w:b w:val="0"/>
          <w:sz w:val="20"/>
          <w:szCs w:val="20"/>
        </w:rPr>
        <w:t>successfully for a few years. A</w:t>
      </w:r>
      <w:r>
        <w:rPr>
          <w:b w:val="0"/>
          <w:sz w:val="20"/>
          <w:szCs w:val="20"/>
        </w:rPr>
        <w:t xml:space="preserve"> mentorship program for the Elimu Scholarship recipients </w:t>
      </w:r>
      <w:r w:rsidR="001E15AA">
        <w:rPr>
          <w:b w:val="0"/>
          <w:sz w:val="20"/>
          <w:szCs w:val="20"/>
        </w:rPr>
        <w:t>has also been launched</w:t>
      </w:r>
      <w:r>
        <w:rPr>
          <w:b w:val="0"/>
          <w:sz w:val="20"/>
          <w:szCs w:val="20"/>
        </w:rPr>
        <w:t xml:space="preserve"> and we hope to measure </w:t>
      </w:r>
      <w:r w:rsidR="00611C9B">
        <w:rPr>
          <w:b w:val="0"/>
          <w:sz w:val="20"/>
          <w:szCs w:val="20"/>
        </w:rPr>
        <w:t>its</w:t>
      </w:r>
      <w:r>
        <w:rPr>
          <w:b w:val="0"/>
          <w:sz w:val="20"/>
          <w:szCs w:val="20"/>
        </w:rPr>
        <w:t xml:space="preserve"> success from 2012. It is with great pleasure to announce that the mid-range goal of attaining a farm for generating revenue for the organization was accomplish in the beginning of 2012. The first crops will be harvested in the third quarter of the year and </w:t>
      </w:r>
      <w:r w:rsidR="00611C9B">
        <w:rPr>
          <w:b w:val="0"/>
          <w:sz w:val="20"/>
          <w:szCs w:val="20"/>
        </w:rPr>
        <w:t>hopefully the</w:t>
      </w:r>
      <w:r>
        <w:rPr>
          <w:b w:val="0"/>
          <w:sz w:val="20"/>
          <w:szCs w:val="20"/>
        </w:rPr>
        <w:t xml:space="preserve"> </w:t>
      </w:r>
      <w:r w:rsidR="00611C9B">
        <w:rPr>
          <w:b w:val="0"/>
          <w:sz w:val="20"/>
          <w:szCs w:val="20"/>
        </w:rPr>
        <w:t>profits</w:t>
      </w:r>
      <w:r>
        <w:rPr>
          <w:b w:val="0"/>
          <w:sz w:val="20"/>
          <w:szCs w:val="20"/>
        </w:rPr>
        <w:t xml:space="preserve"> will start accounting for some of the program costs.</w:t>
      </w:r>
    </w:p>
    <w:p w:rsidR="00BB5AD7" w:rsidRDefault="005645D8" w:rsidP="00AF4883">
      <w:pPr>
        <w:pStyle w:val="Heading3"/>
        <w:rPr>
          <w:b w:val="0"/>
          <w:sz w:val="20"/>
          <w:szCs w:val="20"/>
        </w:rPr>
      </w:pPr>
      <w:r>
        <w:rPr>
          <w:b w:val="0"/>
          <w:sz w:val="20"/>
          <w:szCs w:val="20"/>
        </w:rPr>
        <w:t xml:space="preserve">The next steps are to acquire a one or two acre land that will be more accessible to the community than the farm. On this land, we’ll build a state-of-art community center. The community center will have a library, computer lab, gym, basketball court, and space for meetings. It will be staffed with counselors that children in the community can approach for guidance on anything about life. The goal is to have the community center up and running by the end of </w:t>
      </w:r>
      <w:r w:rsidR="00611C9B">
        <w:rPr>
          <w:b w:val="0"/>
          <w:sz w:val="20"/>
          <w:szCs w:val="20"/>
        </w:rPr>
        <w:t>2013</w:t>
      </w:r>
      <w:r>
        <w:rPr>
          <w:b w:val="0"/>
          <w:sz w:val="20"/>
          <w:szCs w:val="20"/>
        </w:rPr>
        <w:t>. In the meantime, we’re doing some analysis of several orphanage models and hope to pick one that give the best chance for success for the orphans that will be adopted into this program</w:t>
      </w:r>
      <w:r w:rsidR="00611C9B">
        <w:rPr>
          <w:b w:val="0"/>
          <w:sz w:val="20"/>
          <w:szCs w:val="20"/>
        </w:rPr>
        <w:t xml:space="preserve"> while at the same time keep the community involved in the upbringing of these children</w:t>
      </w:r>
      <w:r>
        <w:rPr>
          <w:b w:val="0"/>
          <w:sz w:val="20"/>
          <w:szCs w:val="20"/>
        </w:rPr>
        <w:t xml:space="preserve">.  </w:t>
      </w:r>
    </w:p>
    <w:p w:rsidR="00C1278E" w:rsidRDefault="005645D8" w:rsidP="00BF53A9">
      <w:pPr>
        <w:pStyle w:val="Heading1"/>
        <w:rPr>
          <w:b w:val="0"/>
          <w:sz w:val="20"/>
          <w:szCs w:val="20"/>
        </w:rPr>
      </w:pPr>
      <w:r>
        <w:rPr>
          <w:b w:val="0"/>
          <w:sz w:val="20"/>
          <w:szCs w:val="20"/>
        </w:rPr>
        <w:t xml:space="preserve">Nuru Center continues to recruit and build </w:t>
      </w:r>
      <w:r w:rsidR="00611C9B">
        <w:rPr>
          <w:b w:val="0"/>
          <w:sz w:val="20"/>
          <w:szCs w:val="20"/>
        </w:rPr>
        <w:t>its</w:t>
      </w:r>
      <w:r>
        <w:rPr>
          <w:b w:val="0"/>
          <w:sz w:val="20"/>
          <w:szCs w:val="20"/>
        </w:rPr>
        <w:t xml:space="preserve"> board to the optimum number of seven or nine. </w:t>
      </w:r>
      <w:r w:rsidR="000D2B8F" w:rsidRPr="000D2B8F">
        <w:rPr>
          <w:b w:val="0"/>
          <w:sz w:val="20"/>
          <w:szCs w:val="20"/>
        </w:rPr>
        <w:t>The goal is to open the organization to people from all background and to ensure that the organization is led by people with a passion for the mission, people with integrity.</w:t>
      </w:r>
      <w:r w:rsidR="0054381B">
        <w:rPr>
          <w:b w:val="0"/>
          <w:sz w:val="20"/>
          <w:szCs w:val="20"/>
        </w:rPr>
        <w:t xml:space="preserve"> Our eyes are on the prize and that’s the future of kids like the ones in the picture below. </w:t>
      </w:r>
    </w:p>
    <w:p w:rsidR="002B2923" w:rsidRDefault="000A595D" w:rsidP="00503799">
      <w:pPr>
        <w:pStyle w:val="Heading1"/>
        <w:jc w:val="center"/>
      </w:pPr>
      <w:r>
        <w:rPr>
          <w:noProof/>
        </w:rPr>
        <w:drawing>
          <wp:inline distT="0" distB="0" distL="0" distR="0">
            <wp:extent cx="4876800" cy="3657600"/>
            <wp:effectExtent l="0" t="0" r="0" b="0"/>
            <wp:docPr id="9" name="Picture 9" descr="kikapu2011_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ikapu2011_135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r w:rsidR="001C131E" w:rsidRPr="000D2B8F">
        <w:br w:type="page"/>
      </w:r>
      <w:r w:rsidR="00AF56D8">
        <w:object w:dxaOrig="19440" w:dyaOrig="12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540pt;height:5in" o:ole="">
            <v:imagedata r:id="rId34" o:title=""/>
          </v:shape>
          <o:OLEObject Type="Embed" ProgID="AcroExch.Document.7" ShapeID="_x0000_i1034" DrawAspect="Content" ObjectID="_1308687327" r:id="rId35"/>
        </w:object>
      </w:r>
      <w:r w:rsidR="00AF56D8">
        <w:br w:type="page"/>
      </w:r>
      <w:r w:rsidR="003C5B38" w:rsidRPr="000D2B8F">
        <w:t>Financials</w:t>
      </w:r>
    </w:p>
    <w:p w:rsidR="000D2B8F" w:rsidRPr="000D2B8F" w:rsidRDefault="000D2B8F" w:rsidP="000D2B8F"/>
    <w:tbl>
      <w:tblPr>
        <w:tblW w:w="5956" w:type="dxa"/>
        <w:jc w:val="center"/>
        <w:tblInd w:w="108" w:type="dxa"/>
        <w:tblLook w:val="04A0" w:firstRow="1" w:lastRow="0" w:firstColumn="1" w:lastColumn="0" w:noHBand="0" w:noVBand="1"/>
      </w:tblPr>
      <w:tblGrid>
        <w:gridCol w:w="3775"/>
        <w:gridCol w:w="1318"/>
        <w:gridCol w:w="1006"/>
      </w:tblGrid>
      <w:tr w:rsidR="004366B0" w:rsidRPr="004366B0" w:rsidTr="004366B0">
        <w:trPr>
          <w:trHeight w:val="255"/>
          <w:jc w:val="center"/>
        </w:trPr>
        <w:tc>
          <w:tcPr>
            <w:tcW w:w="5956" w:type="dxa"/>
            <w:gridSpan w:val="3"/>
            <w:tcBorders>
              <w:top w:val="nil"/>
              <w:left w:val="nil"/>
              <w:bottom w:val="nil"/>
              <w:right w:val="nil"/>
            </w:tcBorders>
            <w:shd w:val="clear" w:color="auto" w:fill="auto"/>
            <w:noWrap/>
            <w:vAlign w:val="bottom"/>
            <w:hideMark/>
          </w:tcPr>
          <w:p w:rsidR="004366B0" w:rsidRPr="004366B0" w:rsidRDefault="004366B0" w:rsidP="004366B0">
            <w:pPr>
              <w:jc w:val="center"/>
              <w:rPr>
                <w:rFonts w:ascii="Arial" w:hAnsi="Arial" w:cs="Arial"/>
                <w:b/>
                <w:bCs/>
                <w:sz w:val="20"/>
                <w:szCs w:val="20"/>
              </w:rPr>
            </w:pPr>
            <w:r w:rsidRPr="004366B0">
              <w:rPr>
                <w:rFonts w:ascii="Arial" w:hAnsi="Arial" w:cs="Arial"/>
                <w:b/>
                <w:bCs/>
                <w:sz w:val="20"/>
                <w:szCs w:val="20"/>
              </w:rPr>
              <w:t>PUBLIC SUPPORT AND OTHER REVENUE</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Public Contributions</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$2,122.19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10.76%</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Kikapu Holiday Giving/Mission Trip</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$5,789.10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29.37%</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Elimu Scholarship Sponsorship</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$3,932.00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19.95%</w:t>
            </w:r>
          </w:p>
        </w:tc>
      </w:tr>
      <w:tr w:rsidR="004366B0" w:rsidRPr="004366B0" w:rsidTr="004366B0">
        <w:trPr>
          <w:trHeight w:val="270"/>
          <w:jc w:val="center"/>
        </w:trPr>
        <w:tc>
          <w:tcPr>
            <w:tcW w:w="3775" w:type="dxa"/>
            <w:tcBorders>
              <w:top w:val="nil"/>
              <w:left w:val="nil"/>
              <w:bottom w:val="single" w:sz="4" w:space="0" w:color="auto"/>
              <w:right w:val="nil"/>
            </w:tcBorders>
            <w:shd w:val="clear" w:color="auto" w:fill="auto"/>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Special events (Gala, Park, Golf)</w:t>
            </w:r>
          </w:p>
        </w:tc>
        <w:tc>
          <w:tcPr>
            <w:tcW w:w="1270" w:type="dxa"/>
            <w:tcBorders>
              <w:top w:val="nil"/>
              <w:left w:val="nil"/>
              <w:bottom w:val="single" w:sz="8" w:space="0" w:color="auto"/>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$7,870.71 </w:t>
            </w:r>
          </w:p>
        </w:tc>
        <w:tc>
          <w:tcPr>
            <w:tcW w:w="911" w:type="dxa"/>
            <w:tcBorders>
              <w:top w:val="nil"/>
              <w:left w:val="nil"/>
              <w:bottom w:val="single" w:sz="8" w:space="0" w:color="auto"/>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39.92%</w:t>
            </w:r>
          </w:p>
        </w:tc>
      </w:tr>
      <w:tr w:rsidR="004366B0" w:rsidRPr="004366B0" w:rsidTr="004366B0">
        <w:trPr>
          <w:trHeight w:val="390"/>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b/>
                <w:bCs/>
                <w:sz w:val="22"/>
                <w:szCs w:val="22"/>
              </w:rPr>
            </w:pPr>
            <w:r w:rsidRPr="004366B0">
              <w:rPr>
                <w:rFonts w:ascii="Arial" w:hAnsi="Arial" w:cs="Arial"/>
                <w:b/>
                <w:bCs/>
                <w:sz w:val="22"/>
                <w:szCs w:val="22"/>
              </w:rPr>
              <w:t>Total Revenue</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b/>
                <w:bCs/>
                <w:sz w:val="22"/>
                <w:szCs w:val="22"/>
              </w:rPr>
            </w:pPr>
            <w:r w:rsidRPr="004366B0">
              <w:rPr>
                <w:rFonts w:ascii="Arial" w:hAnsi="Arial" w:cs="Arial"/>
                <w:b/>
                <w:bCs/>
                <w:sz w:val="22"/>
                <w:szCs w:val="22"/>
              </w:rPr>
              <w:t xml:space="preserve">$19,714.00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100.00%</w:t>
            </w:r>
          </w:p>
        </w:tc>
      </w:tr>
      <w:tr w:rsidR="004366B0" w:rsidRPr="004366B0" w:rsidTr="004366B0">
        <w:trPr>
          <w:trHeight w:val="300"/>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b/>
                <w:bCs/>
                <w:sz w:val="22"/>
                <w:szCs w:val="22"/>
              </w:rPr>
            </w:pPr>
          </w:p>
        </w:tc>
        <w:tc>
          <w:tcPr>
            <w:tcW w:w="1270"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b/>
                <w:bCs/>
                <w:sz w:val="22"/>
                <w:szCs w:val="22"/>
              </w:rPr>
            </w:pPr>
          </w:p>
        </w:tc>
        <w:tc>
          <w:tcPr>
            <w:tcW w:w="911"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p>
        </w:tc>
      </w:tr>
      <w:tr w:rsidR="004366B0" w:rsidRPr="004366B0" w:rsidTr="004366B0">
        <w:trPr>
          <w:trHeight w:val="255"/>
          <w:jc w:val="center"/>
        </w:trPr>
        <w:tc>
          <w:tcPr>
            <w:tcW w:w="5956" w:type="dxa"/>
            <w:gridSpan w:val="3"/>
            <w:tcBorders>
              <w:top w:val="nil"/>
              <w:left w:val="nil"/>
              <w:bottom w:val="nil"/>
              <w:right w:val="nil"/>
            </w:tcBorders>
            <w:shd w:val="clear" w:color="auto" w:fill="auto"/>
            <w:noWrap/>
            <w:vAlign w:val="bottom"/>
            <w:hideMark/>
          </w:tcPr>
          <w:p w:rsidR="004366B0" w:rsidRPr="004366B0" w:rsidRDefault="004366B0" w:rsidP="004366B0">
            <w:pPr>
              <w:jc w:val="center"/>
              <w:rPr>
                <w:rFonts w:ascii="Arial" w:hAnsi="Arial" w:cs="Arial"/>
                <w:b/>
                <w:bCs/>
                <w:sz w:val="20"/>
                <w:szCs w:val="20"/>
              </w:rPr>
            </w:pPr>
            <w:r w:rsidRPr="004366B0">
              <w:rPr>
                <w:rFonts w:ascii="Arial" w:hAnsi="Arial" w:cs="Arial"/>
                <w:b/>
                <w:bCs/>
                <w:sz w:val="20"/>
                <w:szCs w:val="20"/>
              </w:rPr>
              <w:t>EXPENSES</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Program Services:</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p>
        </w:tc>
        <w:tc>
          <w:tcPr>
            <w:tcW w:w="911"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Elimu </w:t>
            </w:r>
            <w:r w:rsidR="00FB48B5" w:rsidRPr="004366B0">
              <w:rPr>
                <w:rFonts w:ascii="Arial" w:hAnsi="Arial" w:cs="Arial"/>
                <w:sz w:val="20"/>
                <w:szCs w:val="20"/>
              </w:rPr>
              <w:t>Scholarship</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$7,542.75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48.21%</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Kikapu Holiday Giving/Mission Trip</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$5,916.00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37.82%</w:t>
            </w:r>
          </w:p>
        </w:tc>
      </w:tr>
      <w:tr w:rsidR="004366B0" w:rsidRPr="004366B0" w:rsidTr="004366B0">
        <w:trPr>
          <w:trHeight w:val="255"/>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General Administration:</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$1,866.94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11.93%</w:t>
            </w:r>
          </w:p>
        </w:tc>
      </w:tr>
      <w:tr w:rsidR="004366B0" w:rsidRPr="004366B0" w:rsidTr="004366B0">
        <w:trPr>
          <w:trHeight w:val="270"/>
          <w:jc w:val="center"/>
        </w:trPr>
        <w:tc>
          <w:tcPr>
            <w:tcW w:w="3775" w:type="dxa"/>
            <w:tcBorders>
              <w:top w:val="nil"/>
              <w:left w:val="nil"/>
              <w:bottom w:val="nil"/>
              <w:right w:val="nil"/>
            </w:tcBorders>
            <w:shd w:val="clear" w:color="auto" w:fill="auto"/>
            <w:noWrap/>
            <w:vAlign w:val="bottom"/>
            <w:hideMark/>
          </w:tcPr>
          <w:p w:rsidR="004366B0" w:rsidRPr="004366B0" w:rsidRDefault="004366B0" w:rsidP="004366B0">
            <w:pPr>
              <w:rPr>
                <w:rFonts w:ascii="Arial" w:hAnsi="Arial" w:cs="Arial"/>
                <w:sz w:val="20"/>
                <w:szCs w:val="20"/>
              </w:rPr>
            </w:pPr>
            <w:r w:rsidRPr="004366B0">
              <w:rPr>
                <w:rFonts w:ascii="Arial" w:hAnsi="Arial" w:cs="Arial"/>
                <w:sz w:val="20"/>
                <w:szCs w:val="20"/>
              </w:rPr>
              <w:t>Fundraising Fees</w:t>
            </w:r>
          </w:p>
        </w:tc>
        <w:tc>
          <w:tcPr>
            <w:tcW w:w="1270" w:type="dxa"/>
            <w:tcBorders>
              <w:top w:val="nil"/>
              <w:left w:val="nil"/>
              <w:bottom w:val="single" w:sz="8" w:space="0" w:color="auto"/>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 xml:space="preserve">$318.76 </w:t>
            </w:r>
          </w:p>
        </w:tc>
        <w:tc>
          <w:tcPr>
            <w:tcW w:w="911" w:type="dxa"/>
            <w:tcBorders>
              <w:top w:val="nil"/>
              <w:left w:val="nil"/>
              <w:bottom w:val="single" w:sz="8" w:space="0" w:color="auto"/>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2.04%</w:t>
            </w:r>
          </w:p>
        </w:tc>
      </w:tr>
      <w:tr w:rsidR="004366B0" w:rsidRPr="004366B0" w:rsidTr="004366B0">
        <w:trPr>
          <w:trHeight w:val="390"/>
          <w:jc w:val="center"/>
        </w:trPr>
        <w:tc>
          <w:tcPr>
            <w:tcW w:w="3775" w:type="dxa"/>
            <w:tcBorders>
              <w:top w:val="single" w:sz="4" w:space="0" w:color="auto"/>
              <w:left w:val="nil"/>
              <w:bottom w:val="nil"/>
              <w:right w:val="nil"/>
            </w:tcBorders>
            <w:shd w:val="clear" w:color="auto" w:fill="auto"/>
            <w:noWrap/>
            <w:vAlign w:val="bottom"/>
            <w:hideMark/>
          </w:tcPr>
          <w:p w:rsidR="004366B0" w:rsidRPr="004366B0" w:rsidRDefault="004366B0" w:rsidP="004366B0">
            <w:pPr>
              <w:rPr>
                <w:rFonts w:ascii="Arial" w:hAnsi="Arial" w:cs="Arial"/>
                <w:b/>
                <w:bCs/>
                <w:sz w:val="22"/>
                <w:szCs w:val="22"/>
              </w:rPr>
            </w:pPr>
            <w:r w:rsidRPr="004366B0">
              <w:rPr>
                <w:rFonts w:ascii="Arial" w:hAnsi="Arial" w:cs="Arial"/>
                <w:b/>
                <w:bCs/>
                <w:sz w:val="22"/>
                <w:szCs w:val="22"/>
              </w:rPr>
              <w:t>Total Expenses</w:t>
            </w:r>
          </w:p>
        </w:tc>
        <w:tc>
          <w:tcPr>
            <w:tcW w:w="1270"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b/>
                <w:bCs/>
                <w:sz w:val="22"/>
                <w:szCs w:val="22"/>
              </w:rPr>
            </w:pPr>
            <w:r w:rsidRPr="004366B0">
              <w:rPr>
                <w:rFonts w:ascii="Arial" w:hAnsi="Arial" w:cs="Arial"/>
                <w:b/>
                <w:bCs/>
                <w:sz w:val="22"/>
                <w:szCs w:val="22"/>
              </w:rPr>
              <w:t xml:space="preserve">$15,644.45 </w:t>
            </w:r>
          </w:p>
        </w:tc>
        <w:tc>
          <w:tcPr>
            <w:tcW w:w="911" w:type="dxa"/>
            <w:tcBorders>
              <w:top w:val="nil"/>
              <w:left w:val="nil"/>
              <w:bottom w:val="nil"/>
              <w:right w:val="nil"/>
            </w:tcBorders>
            <w:shd w:val="clear" w:color="auto" w:fill="auto"/>
            <w:noWrap/>
            <w:vAlign w:val="bottom"/>
            <w:hideMark/>
          </w:tcPr>
          <w:p w:rsidR="004366B0" w:rsidRPr="004366B0" w:rsidRDefault="004366B0" w:rsidP="004366B0">
            <w:pPr>
              <w:jc w:val="right"/>
              <w:rPr>
                <w:rFonts w:ascii="Arial" w:hAnsi="Arial" w:cs="Arial"/>
                <w:sz w:val="20"/>
                <w:szCs w:val="20"/>
              </w:rPr>
            </w:pPr>
            <w:r w:rsidRPr="004366B0">
              <w:rPr>
                <w:rFonts w:ascii="Arial" w:hAnsi="Arial" w:cs="Arial"/>
                <w:sz w:val="20"/>
                <w:szCs w:val="20"/>
              </w:rPr>
              <w:t>100.00%</w:t>
            </w:r>
          </w:p>
        </w:tc>
      </w:tr>
    </w:tbl>
    <w:p w:rsidR="002C1EB5" w:rsidRDefault="002C1EB5" w:rsidP="004366B0">
      <w:pPr>
        <w:rPr>
          <w:rFonts w:ascii="Arial" w:hAnsi="Arial" w:cs="Arial"/>
        </w:rPr>
      </w:pPr>
    </w:p>
    <w:p w:rsidR="004366B0" w:rsidRDefault="004366B0" w:rsidP="004366B0">
      <w:pPr>
        <w:rPr>
          <w:rFonts w:ascii="Arial" w:hAnsi="Arial" w:cs="Arial"/>
        </w:rPr>
      </w:pPr>
    </w:p>
    <w:p w:rsidR="004366B0" w:rsidRPr="000D2B8F" w:rsidRDefault="004366B0" w:rsidP="004366B0">
      <w:pPr>
        <w:rPr>
          <w:rFonts w:ascii="Arial" w:hAnsi="Arial" w:cs="Arial"/>
        </w:rPr>
      </w:pPr>
    </w:p>
    <w:p w:rsidR="002C1EB5" w:rsidRDefault="000A595D" w:rsidP="000C3D4B">
      <w:pPr>
        <w:jc w:val="center"/>
        <w:rPr>
          <w:rFonts w:ascii="Arial" w:hAnsi="Arial" w:cs="Arial"/>
        </w:rPr>
      </w:pPr>
      <w:r>
        <w:rPr>
          <w:rFonts w:ascii="Arial" w:hAnsi="Arial" w:cs="Arial"/>
          <w:noProof/>
        </w:rPr>
        <w:drawing>
          <wp:inline distT="0" distB="0" distL="0" distR="0">
            <wp:extent cx="5394960" cy="25704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4960" cy="2570480"/>
                    </a:xfrm>
                    <a:prstGeom prst="rect">
                      <a:avLst/>
                    </a:prstGeom>
                    <a:noFill/>
                    <a:ln>
                      <a:noFill/>
                    </a:ln>
                  </pic:spPr>
                </pic:pic>
              </a:graphicData>
            </a:graphic>
          </wp:inline>
        </w:drawing>
      </w:r>
    </w:p>
    <w:p w:rsidR="009B3CDD" w:rsidRDefault="009B3CDD" w:rsidP="000C3D4B">
      <w:pPr>
        <w:jc w:val="center"/>
        <w:rPr>
          <w:rFonts w:ascii="Arial" w:hAnsi="Arial" w:cs="Arial"/>
        </w:rPr>
      </w:pPr>
    </w:p>
    <w:p w:rsidR="009B3CDD" w:rsidRPr="000D2B8F" w:rsidRDefault="009B3CDD" w:rsidP="000C3D4B">
      <w:pPr>
        <w:jc w:val="center"/>
        <w:rPr>
          <w:rFonts w:ascii="Arial" w:hAnsi="Arial" w:cs="Arial"/>
        </w:rPr>
      </w:pPr>
    </w:p>
    <w:p w:rsidR="002C1EB5" w:rsidRPr="000D2B8F" w:rsidRDefault="000C3D4B" w:rsidP="00265F56">
      <w:pPr>
        <w:rPr>
          <w:rFonts w:ascii="Arial" w:hAnsi="Arial" w:cs="Arial"/>
        </w:rPr>
      </w:pPr>
      <w:r w:rsidRPr="000D2B8F">
        <w:rPr>
          <w:rFonts w:ascii="Arial" w:hAnsi="Arial" w:cs="Arial"/>
        </w:rPr>
        <w:t>NOTES</w:t>
      </w:r>
    </w:p>
    <w:p w:rsidR="000C3D4B" w:rsidRPr="000D2B8F" w:rsidRDefault="004366B0" w:rsidP="000A4F2D">
      <w:pPr>
        <w:numPr>
          <w:ilvl w:val="0"/>
          <w:numId w:val="1"/>
        </w:numPr>
        <w:rPr>
          <w:rFonts w:ascii="Arial" w:hAnsi="Arial" w:cs="Arial"/>
          <w:sz w:val="20"/>
          <w:szCs w:val="20"/>
        </w:rPr>
      </w:pPr>
      <w:r>
        <w:rPr>
          <w:rFonts w:ascii="Arial" w:hAnsi="Arial" w:cs="Arial"/>
          <w:sz w:val="20"/>
          <w:szCs w:val="20"/>
        </w:rPr>
        <w:t>Compared to previous year, the</w:t>
      </w:r>
      <w:r w:rsidR="000A4F2D" w:rsidRPr="000D2B8F">
        <w:rPr>
          <w:rFonts w:ascii="Arial" w:hAnsi="Arial" w:cs="Arial"/>
          <w:sz w:val="20"/>
          <w:szCs w:val="20"/>
        </w:rPr>
        <w:t xml:space="preserve"> percentage</w:t>
      </w:r>
      <w:r w:rsidR="000244C6" w:rsidRPr="000D2B8F">
        <w:rPr>
          <w:rFonts w:ascii="Arial" w:hAnsi="Arial" w:cs="Arial"/>
          <w:sz w:val="20"/>
          <w:szCs w:val="20"/>
        </w:rPr>
        <w:t xml:space="preserve"> of administration costs </w:t>
      </w:r>
      <w:r>
        <w:rPr>
          <w:rFonts w:ascii="Arial" w:hAnsi="Arial" w:cs="Arial"/>
          <w:sz w:val="20"/>
          <w:szCs w:val="20"/>
        </w:rPr>
        <w:t>went down</w:t>
      </w:r>
      <w:r w:rsidR="000A4F2D" w:rsidRPr="000D2B8F">
        <w:rPr>
          <w:rFonts w:ascii="Arial" w:hAnsi="Arial" w:cs="Arial"/>
          <w:sz w:val="20"/>
          <w:szCs w:val="20"/>
        </w:rPr>
        <w:t xml:space="preserve">. However, </w:t>
      </w:r>
      <w:r w:rsidR="00AB2894">
        <w:rPr>
          <w:rFonts w:ascii="Arial" w:hAnsi="Arial" w:cs="Arial"/>
          <w:sz w:val="20"/>
          <w:szCs w:val="20"/>
        </w:rPr>
        <w:t>these</w:t>
      </w:r>
      <w:r w:rsidR="000A4F2D" w:rsidRPr="000D2B8F">
        <w:rPr>
          <w:rFonts w:ascii="Arial" w:hAnsi="Arial" w:cs="Arial"/>
          <w:sz w:val="20"/>
          <w:szCs w:val="20"/>
        </w:rPr>
        <w:t xml:space="preserve"> costs are covered 100% by board member contributions ensuring that 100% of the public donations go to the program</w:t>
      </w:r>
    </w:p>
    <w:p w:rsidR="000A4F2D" w:rsidRDefault="002A1FAC" w:rsidP="000A4F2D">
      <w:pPr>
        <w:numPr>
          <w:ilvl w:val="0"/>
          <w:numId w:val="1"/>
        </w:numPr>
        <w:rPr>
          <w:rFonts w:ascii="Arial" w:hAnsi="Arial" w:cs="Arial"/>
          <w:sz w:val="20"/>
          <w:szCs w:val="20"/>
        </w:rPr>
      </w:pPr>
      <w:r>
        <w:rPr>
          <w:rFonts w:ascii="Arial" w:hAnsi="Arial" w:cs="Arial"/>
          <w:sz w:val="20"/>
          <w:szCs w:val="20"/>
        </w:rPr>
        <w:t>T</w:t>
      </w:r>
      <w:r w:rsidR="000A4F2D" w:rsidRPr="000D2B8F">
        <w:rPr>
          <w:rFonts w:ascii="Arial" w:hAnsi="Arial" w:cs="Arial"/>
          <w:sz w:val="20"/>
          <w:szCs w:val="20"/>
        </w:rPr>
        <w:t>he</w:t>
      </w:r>
      <w:r>
        <w:rPr>
          <w:rFonts w:ascii="Arial" w:hAnsi="Arial" w:cs="Arial"/>
          <w:sz w:val="20"/>
          <w:szCs w:val="20"/>
        </w:rPr>
        <w:t xml:space="preserve"> fundraising cost is only 2</w:t>
      </w:r>
      <w:r w:rsidR="00AB2894">
        <w:rPr>
          <w:rFonts w:ascii="Arial" w:hAnsi="Arial" w:cs="Arial"/>
          <w:sz w:val="20"/>
          <w:szCs w:val="20"/>
        </w:rPr>
        <w:t>.0% which is</w:t>
      </w:r>
      <w:r w:rsidR="00E55580">
        <w:rPr>
          <w:rFonts w:ascii="Arial" w:hAnsi="Arial" w:cs="Arial"/>
          <w:sz w:val="20"/>
          <w:szCs w:val="20"/>
        </w:rPr>
        <w:t xml:space="preserve"> well below industry standards which is a good thing.</w:t>
      </w:r>
    </w:p>
    <w:p w:rsidR="00E55580" w:rsidRPr="000D2B8F" w:rsidRDefault="00E55580" w:rsidP="000A4F2D">
      <w:pPr>
        <w:numPr>
          <w:ilvl w:val="0"/>
          <w:numId w:val="1"/>
        </w:numPr>
        <w:rPr>
          <w:rFonts w:ascii="Arial" w:hAnsi="Arial" w:cs="Arial"/>
          <w:sz w:val="20"/>
          <w:szCs w:val="20"/>
        </w:rPr>
      </w:pPr>
      <w:r>
        <w:rPr>
          <w:rFonts w:ascii="Arial" w:hAnsi="Arial" w:cs="Arial"/>
          <w:sz w:val="20"/>
          <w:szCs w:val="20"/>
        </w:rPr>
        <w:t xml:space="preserve">Although the Kikapu program expenses looks high, almost half of it was towards the travel for the mission program. However, all the travel expenses were donated by the people who were part of the mission. </w:t>
      </w:r>
    </w:p>
    <w:p w:rsidR="000A4F2D" w:rsidRPr="000D2B8F" w:rsidRDefault="002A1FAC" w:rsidP="000A4F2D">
      <w:pPr>
        <w:numPr>
          <w:ilvl w:val="0"/>
          <w:numId w:val="1"/>
        </w:numPr>
        <w:rPr>
          <w:rFonts w:ascii="Arial" w:hAnsi="Arial" w:cs="Arial"/>
          <w:sz w:val="20"/>
          <w:szCs w:val="20"/>
        </w:rPr>
      </w:pPr>
      <w:r>
        <w:rPr>
          <w:rFonts w:ascii="Arial" w:hAnsi="Arial" w:cs="Arial"/>
          <w:sz w:val="20"/>
          <w:szCs w:val="20"/>
        </w:rPr>
        <w:t>In 2011</w:t>
      </w:r>
      <w:r w:rsidR="000A4F2D" w:rsidRPr="000D2B8F">
        <w:rPr>
          <w:rFonts w:ascii="Arial" w:hAnsi="Arial" w:cs="Arial"/>
          <w:sz w:val="20"/>
          <w:szCs w:val="20"/>
        </w:rPr>
        <w:t>, Nuru Center had three board members who</w:t>
      </w:r>
      <w:r>
        <w:rPr>
          <w:rFonts w:ascii="Arial" w:hAnsi="Arial" w:cs="Arial"/>
          <w:sz w:val="20"/>
          <w:szCs w:val="20"/>
        </w:rPr>
        <w:t>se contribution attributed to 16</w:t>
      </w:r>
      <w:r w:rsidR="000A4F2D" w:rsidRPr="000D2B8F">
        <w:rPr>
          <w:rFonts w:ascii="Arial" w:hAnsi="Arial" w:cs="Arial"/>
          <w:sz w:val="20"/>
          <w:szCs w:val="20"/>
        </w:rPr>
        <w:t>% of overall revenue</w:t>
      </w:r>
      <w:r w:rsidR="00AB2894">
        <w:rPr>
          <w:rFonts w:ascii="Arial" w:hAnsi="Arial" w:cs="Arial"/>
          <w:sz w:val="20"/>
          <w:szCs w:val="20"/>
        </w:rPr>
        <w:t xml:space="preserve">. </w:t>
      </w:r>
      <w:r w:rsidR="000A4F2D" w:rsidRPr="000D2B8F">
        <w:rPr>
          <w:rFonts w:ascii="Arial" w:hAnsi="Arial" w:cs="Arial"/>
          <w:sz w:val="20"/>
          <w:szCs w:val="20"/>
        </w:rPr>
        <w:t xml:space="preserve">This is a testament to the commitment </w:t>
      </w:r>
      <w:r w:rsidR="000244C6" w:rsidRPr="000D2B8F">
        <w:rPr>
          <w:rFonts w:ascii="Arial" w:hAnsi="Arial" w:cs="Arial"/>
          <w:sz w:val="20"/>
          <w:szCs w:val="20"/>
        </w:rPr>
        <w:t xml:space="preserve">the board has to the cause. </w:t>
      </w:r>
    </w:p>
    <w:p w:rsidR="000244C6" w:rsidRPr="000D2B8F" w:rsidRDefault="000244C6" w:rsidP="000A4F2D">
      <w:pPr>
        <w:numPr>
          <w:ilvl w:val="0"/>
          <w:numId w:val="1"/>
        </w:numPr>
        <w:rPr>
          <w:rFonts w:ascii="Arial" w:hAnsi="Arial" w:cs="Arial"/>
          <w:sz w:val="20"/>
          <w:szCs w:val="20"/>
        </w:rPr>
      </w:pPr>
      <w:r w:rsidRPr="000D2B8F">
        <w:rPr>
          <w:rFonts w:ascii="Arial" w:hAnsi="Arial" w:cs="Arial"/>
          <w:sz w:val="20"/>
          <w:szCs w:val="20"/>
        </w:rPr>
        <w:t>Nuru Center had $0 in salary expenses beca</w:t>
      </w:r>
      <w:r w:rsidR="00AB2894">
        <w:rPr>
          <w:rFonts w:ascii="Arial" w:hAnsi="Arial" w:cs="Arial"/>
          <w:sz w:val="20"/>
          <w:szCs w:val="20"/>
        </w:rPr>
        <w:t>use 100% of work both in the United States</w:t>
      </w:r>
      <w:r w:rsidRPr="000D2B8F">
        <w:rPr>
          <w:rFonts w:ascii="Arial" w:hAnsi="Arial" w:cs="Arial"/>
          <w:sz w:val="20"/>
          <w:szCs w:val="20"/>
        </w:rPr>
        <w:t xml:space="preserve"> and in Kenya was done on volunteer basis. </w:t>
      </w:r>
    </w:p>
    <w:p w:rsidR="00C27220" w:rsidRPr="000D2B8F" w:rsidRDefault="000C3D4B" w:rsidP="00C27220">
      <w:pPr>
        <w:rPr>
          <w:rFonts w:ascii="Arial" w:hAnsi="Arial" w:cs="Arial"/>
        </w:rPr>
      </w:pPr>
      <w:r w:rsidRPr="000D2B8F">
        <w:rPr>
          <w:rFonts w:ascii="Arial" w:hAnsi="Arial" w:cs="Arial"/>
        </w:rPr>
        <w:br w:type="page"/>
      </w:r>
    </w:p>
    <w:tbl>
      <w:tblPr>
        <w:tblW w:w="5862" w:type="dxa"/>
        <w:jc w:val="center"/>
        <w:tblInd w:w="108" w:type="dxa"/>
        <w:tblLook w:val="04A0" w:firstRow="1" w:lastRow="0" w:firstColumn="1" w:lastColumn="0" w:noHBand="0" w:noVBand="1"/>
      </w:tblPr>
      <w:tblGrid>
        <w:gridCol w:w="3466"/>
        <w:gridCol w:w="2396"/>
      </w:tblGrid>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ASSETS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r w:rsidRPr="00673D10">
              <w:rPr>
                <w:rFonts w:ascii="Arial" w:hAnsi="Arial" w:cs="Arial"/>
                <w:sz w:val="20"/>
                <w:szCs w:val="20"/>
              </w:rPr>
              <w:t>Cash at Hand</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$15,308.19 </w:t>
            </w:r>
          </w:p>
        </w:tc>
      </w:tr>
      <w:tr w:rsidR="00673D10" w:rsidRPr="00673D10" w:rsidTr="00673D10">
        <w:trPr>
          <w:trHeight w:val="270"/>
          <w:jc w:val="center"/>
        </w:trPr>
        <w:tc>
          <w:tcPr>
            <w:tcW w:w="3466" w:type="dxa"/>
            <w:tcBorders>
              <w:top w:val="nil"/>
              <w:left w:val="nil"/>
              <w:bottom w:val="single" w:sz="8" w:space="0" w:color="auto"/>
              <w:right w:val="nil"/>
            </w:tcBorders>
            <w:shd w:val="clear" w:color="auto" w:fill="auto"/>
            <w:noWrap/>
            <w:vAlign w:val="bottom"/>
            <w:hideMark/>
          </w:tcPr>
          <w:p w:rsidR="00673D10" w:rsidRPr="00673D10" w:rsidRDefault="00673D10" w:rsidP="00673D10">
            <w:pPr>
              <w:rPr>
                <w:rFonts w:ascii="Arial" w:hAnsi="Arial" w:cs="Arial"/>
                <w:sz w:val="20"/>
                <w:szCs w:val="20"/>
              </w:rPr>
            </w:pPr>
            <w:r w:rsidRPr="00673D10">
              <w:rPr>
                <w:rFonts w:ascii="Arial" w:hAnsi="Arial" w:cs="Arial"/>
                <w:sz w:val="20"/>
                <w:szCs w:val="20"/>
              </w:rPr>
              <w:t>Pledges Receivable</w:t>
            </w:r>
          </w:p>
        </w:tc>
        <w:tc>
          <w:tcPr>
            <w:tcW w:w="2396" w:type="dxa"/>
            <w:tcBorders>
              <w:top w:val="nil"/>
              <w:left w:val="nil"/>
              <w:bottom w:val="single" w:sz="8" w:space="0" w:color="auto"/>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$8,000.00 </w:t>
            </w:r>
          </w:p>
        </w:tc>
      </w:tr>
      <w:tr w:rsidR="00673D10" w:rsidRPr="00673D10" w:rsidTr="00673D10">
        <w:trPr>
          <w:trHeight w:val="270"/>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Total Assets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b/>
                <w:bCs/>
                <w:sz w:val="20"/>
                <w:szCs w:val="20"/>
              </w:rPr>
            </w:pPr>
            <w:r w:rsidRPr="00673D10">
              <w:rPr>
                <w:rFonts w:ascii="Arial" w:hAnsi="Arial" w:cs="Arial"/>
                <w:b/>
                <w:bCs/>
                <w:sz w:val="20"/>
                <w:szCs w:val="20"/>
              </w:rPr>
              <w:t xml:space="preserve">$23,308.19 </w:t>
            </w: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c>
          <w:tcPr>
            <w:tcW w:w="239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LIABILITIES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r>
      <w:tr w:rsidR="00673D10" w:rsidRPr="00673D10" w:rsidTr="00673D10">
        <w:trPr>
          <w:trHeight w:val="270"/>
          <w:jc w:val="center"/>
        </w:trPr>
        <w:tc>
          <w:tcPr>
            <w:tcW w:w="3466" w:type="dxa"/>
            <w:tcBorders>
              <w:top w:val="nil"/>
              <w:left w:val="nil"/>
              <w:bottom w:val="single" w:sz="8" w:space="0" w:color="auto"/>
              <w:right w:val="nil"/>
            </w:tcBorders>
            <w:shd w:val="clear" w:color="auto" w:fill="auto"/>
            <w:noWrap/>
            <w:vAlign w:val="bottom"/>
            <w:hideMark/>
          </w:tcPr>
          <w:p w:rsidR="00673D10" w:rsidRPr="00673D10" w:rsidRDefault="00673D10" w:rsidP="00673D10">
            <w:pPr>
              <w:rPr>
                <w:rFonts w:ascii="Arial" w:hAnsi="Arial" w:cs="Arial"/>
                <w:sz w:val="20"/>
                <w:szCs w:val="20"/>
              </w:rPr>
            </w:pPr>
            <w:r w:rsidRPr="00673D10">
              <w:rPr>
                <w:rFonts w:ascii="Arial" w:hAnsi="Arial" w:cs="Arial"/>
                <w:sz w:val="20"/>
                <w:szCs w:val="20"/>
              </w:rPr>
              <w:t>Elimu</w:t>
            </w:r>
          </w:p>
        </w:tc>
        <w:tc>
          <w:tcPr>
            <w:tcW w:w="2396" w:type="dxa"/>
            <w:tcBorders>
              <w:top w:val="nil"/>
              <w:left w:val="nil"/>
              <w:bottom w:val="single" w:sz="8" w:space="0" w:color="auto"/>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$4,200.00 </w:t>
            </w: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Total Liabilities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b/>
                <w:bCs/>
                <w:sz w:val="20"/>
                <w:szCs w:val="20"/>
              </w:rPr>
            </w:pPr>
            <w:r w:rsidRPr="00673D10">
              <w:rPr>
                <w:rFonts w:ascii="Arial" w:hAnsi="Arial" w:cs="Arial"/>
                <w:b/>
                <w:bCs/>
                <w:sz w:val="20"/>
                <w:szCs w:val="20"/>
              </w:rPr>
              <w:t xml:space="preserve">$4,200.00 </w:t>
            </w: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c>
          <w:tcPr>
            <w:tcW w:w="239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Net Assets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tabs>
                <w:tab w:val="left" w:pos="2880"/>
              </w:tabs>
              <w:rPr>
                <w:rFonts w:ascii="Arial" w:hAnsi="Arial" w:cs="Arial"/>
                <w:sz w:val="20"/>
                <w:szCs w:val="20"/>
              </w:rPr>
            </w:pPr>
            <w:r w:rsidRPr="00673D10">
              <w:rPr>
                <w:rFonts w:ascii="Arial" w:hAnsi="Arial" w:cs="Arial"/>
                <w:sz w:val="20"/>
                <w:szCs w:val="20"/>
              </w:rPr>
              <w:t>Unrestricted</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$15,308.19 </w:t>
            </w:r>
          </w:p>
        </w:tc>
      </w:tr>
      <w:tr w:rsidR="00673D10" w:rsidRPr="00673D10" w:rsidTr="00673D10">
        <w:trPr>
          <w:trHeight w:val="255"/>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sz w:val="20"/>
                <w:szCs w:val="20"/>
              </w:rPr>
            </w:pPr>
            <w:r w:rsidRPr="00673D10">
              <w:rPr>
                <w:rFonts w:ascii="Arial" w:hAnsi="Arial" w:cs="Arial"/>
                <w:sz w:val="20"/>
                <w:szCs w:val="20"/>
              </w:rPr>
              <w:t>Temporary Restricted</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$4,900.00 </w:t>
            </w:r>
          </w:p>
        </w:tc>
      </w:tr>
      <w:tr w:rsidR="00673D10" w:rsidRPr="00673D10" w:rsidTr="00673D10">
        <w:trPr>
          <w:trHeight w:val="270"/>
          <w:jc w:val="center"/>
        </w:trPr>
        <w:tc>
          <w:tcPr>
            <w:tcW w:w="3466" w:type="dxa"/>
            <w:tcBorders>
              <w:top w:val="nil"/>
              <w:left w:val="nil"/>
              <w:bottom w:val="single" w:sz="8" w:space="0" w:color="auto"/>
              <w:right w:val="nil"/>
            </w:tcBorders>
            <w:shd w:val="clear" w:color="auto" w:fill="auto"/>
            <w:noWrap/>
            <w:vAlign w:val="bottom"/>
            <w:hideMark/>
          </w:tcPr>
          <w:p w:rsidR="00673D10" w:rsidRPr="00673D10" w:rsidRDefault="00673D10" w:rsidP="00673D10">
            <w:pPr>
              <w:rPr>
                <w:rFonts w:ascii="Arial" w:hAnsi="Arial" w:cs="Arial"/>
                <w:sz w:val="20"/>
                <w:szCs w:val="20"/>
              </w:rPr>
            </w:pPr>
            <w:r w:rsidRPr="00673D10">
              <w:rPr>
                <w:rFonts w:ascii="Arial" w:hAnsi="Arial" w:cs="Arial"/>
                <w:sz w:val="20"/>
                <w:szCs w:val="20"/>
              </w:rPr>
              <w:t>Permanent Restricted</w:t>
            </w:r>
          </w:p>
        </w:tc>
        <w:tc>
          <w:tcPr>
            <w:tcW w:w="2396" w:type="dxa"/>
            <w:tcBorders>
              <w:top w:val="nil"/>
              <w:left w:val="nil"/>
              <w:bottom w:val="single" w:sz="8" w:space="0" w:color="auto"/>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$0.00 </w:t>
            </w:r>
          </w:p>
        </w:tc>
      </w:tr>
      <w:tr w:rsidR="00673D10" w:rsidRPr="00673D10" w:rsidTr="00673D10">
        <w:trPr>
          <w:trHeight w:val="270"/>
          <w:jc w:val="center"/>
        </w:trPr>
        <w:tc>
          <w:tcPr>
            <w:tcW w:w="3466" w:type="dxa"/>
            <w:tcBorders>
              <w:top w:val="nil"/>
              <w:left w:val="nil"/>
              <w:bottom w:val="single" w:sz="8" w:space="0" w:color="auto"/>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Total Net Assets</w:t>
            </w:r>
          </w:p>
        </w:tc>
        <w:tc>
          <w:tcPr>
            <w:tcW w:w="2396" w:type="dxa"/>
            <w:tcBorders>
              <w:top w:val="nil"/>
              <w:left w:val="nil"/>
              <w:bottom w:val="single" w:sz="8" w:space="0" w:color="auto"/>
              <w:right w:val="nil"/>
            </w:tcBorders>
            <w:shd w:val="clear" w:color="auto" w:fill="auto"/>
            <w:noWrap/>
            <w:vAlign w:val="bottom"/>
            <w:hideMark/>
          </w:tcPr>
          <w:p w:rsidR="00673D10" w:rsidRPr="00673D10" w:rsidRDefault="00673D10" w:rsidP="00673D10">
            <w:pPr>
              <w:jc w:val="right"/>
              <w:rPr>
                <w:rFonts w:ascii="Arial" w:hAnsi="Arial" w:cs="Arial"/>
                <w:b/>
                <w:bCs/>
                <w:sz w:val="20"/>
                <w:szCs w:val="20"/>
              </w:rPr>
            </w:pPr>
            <w:r w:rsidRPr="00673D10">
              <w:rPr>
                <w:rFonts w:ascii="Arial" w:hAnsi="Arial" w:cs="Arial"/>
                <w:b/>
                <w:bCs/>
                <w:sz w:val="20"/>
                <w:szCs w:val="20"/>
              </w:rPr>
              <w:t xml:space="preserve">$20,164.86 </w:t>
            </w:r>
          </w:p>
        </w:tc>
      </w:tr>
      <w:tr w:rsidR="00673D10" w:rsidRPr="00673D10" w:rsidTr="00673D10">
        <w:trPr>
          <w:trHeight w:val="270"/>
          <w:jc w:val="center"/>
        </w:trPr>
        <w:tc>
          <w:tcPr>
            <w:tcW w:w="3466" w:type="dxa"/>
            <w:tcBorders>
              <w:top w:val="nil"/>
              <w:left w:val="nil"/>
              <w:bottom w:val="nil"/>
              <w:right w:val="nil"/>
            </w:tcBorders>
            <w:shd w:val="clear" w:color="auto" w:fill="auto"/>
            <w:noWrap/>
            <w:vAlign w:val="bottom"/>
            <w:hideMark/>
          </w:tcPr>
          <w:p w:rsidR="00673D10" w:rsidRPr="00673D10" w:rsidRDefault="00673D10" w:rsidP="00673D10">
            <w:pPr>
              <w:rPr>
                <w:rFonts w:ascii="Arial" w:hAnsi="Arial" w:cs="Arial"/>
                <w:b/>
                <w:bCs/>
                <w:sz w:val="20"/>
                <w:szCs w:val="20"/>
              </w:rPr>
            </w:pPr>
            <w:r w:rsidRPr="00673D10">
              <w:rPr>
                <w:rFonts w:ascii="Arial" w:hAnsi="Arial" w:cs="Arial"/>
                <w:b/>
                <w:bCs/>
                <w:sz w:val="20"/>
                <w:szCs w:val="20"/>
              </w:rPr>
              <w:t>Total Liabilities and Net Assets</w:t>
            </w:r>
          </w:p>
        </w:tc>
        <w:tc>
          <w:tcPr>
            <w:tcW w:w="2396" w:type="dxa"/>
            <w:tcBorders>
              <w:top w:val="nil"/>
              <w:left w:val="nil"/>
              <w:bottom w:val="nil"/>
              <w:right w:val="nil"/>
            </w:tcBorders>
            <w:shd w:val="clear" w:color="auto" w:fill="auto"/>
            <w:noWrap/>
            <w:vAlign w:val="bottom"/>
            <w:hideMark/>
          </w:tcPr>
          <w:p w:rsidR="00673D10" w:rsidRPr="00673D10" w:rsidRDefault="00673D10" w:rsidP="00673D10">
            <w:pPr>
              <w:jc w:val="right"/>
              <w:rPr>
                <w:rFonts w:ascii="Arial" w:hAnsi="Arial" w:cs="Arial"/>
                <w:sz w:val="20"/>
                <w:szCs w:val="20"/>
              </w:rPr>
            </w:pPr>
            <w:r w:rsidRPr="00673D10">
              <w:rPr>
                <w:rFonts w:ascii="Arial" w:hAnsi="Arial" w:cs="Arial"/>
                <w:sz w:val="20"/>
                <w:szCs w:val="20"/>
              </w:rPr>
              <w:t xml:space="preserve">$27,508.19 </w:t>
            </w:r>
          </w:p>
        </w:tc>
      </w:tr>
    </w:tbl>
    <w:p w:rsidR="00C27220" w:rsidRPr="000D2B8F" w:rsidRDefault="00C27220" w:rsidP="00673D10">
      <w:pPr>
        <w:pStyle w:val="Heading3"/>
        <w:jc w:val="center"/>
      </w:pPr>
    </w:p>
    <w:p w:rsidR="000244C6" w:rsidRPr="000D2B8F" w:rsidRDefault="000244C6" w:rsidP="003C5B38">
      <w:pPr>
        <w:pStyle w:val="Heading3"/>
        <w:rPr>
          <w:b w:val="0"/>
          <w:sz w:val="20"/>
          <w:szCs w:val="20"/>
        </w:rPr>
      </w:pPr>
      <w:r w:rsidRPr="000D2B8F">
        <w:rPr>
          <w:b w:val="0"/>
          <w:sz w:val="20"/>
          <w:szCs w:val="20"/>
        </w:rPr>
        <w:t>Notes:</w:t>
      </w:r>
    </w:p>
    <w:p w:rsidR="000244C6" w:rsidRPr="000D2B8F" w:rsidRDefault="000244C6" w:rsidP="00326DA0">
      <w:pPr>
        <w:numPr>
          <w:ilvl w:val="0"/>
          <w:numId w:val="3"/>
        </w:numPr>
        <w:rPr>
          <w:rFonts w:ascii="Arial" w:hAnsi="Arial" w:cs="Arial"/>
          <w:sz w:val="20"/>
          <w:szCs w:val="20"/>
        </w:rPr>
      </w:pPr>
      <w:r w:rsidRPr="000D2B8F">
        <w:rPr>
          <w:rFonts w:ascii="Arial" w:hAnsi="Arial" w:cs="Arial"/>
          <w:sz w:val="20"/>
          <w:szCs w:val="20"/>
        </w:rPr>
        <w:t>Liabilities listed are mainly towards the 2011 costs of Elimu Scholarship for the existing students</w:t>
      </w:r>
    </w:p>
    <w:p w:rsidR="000244C6" w:rsidRPr="000D2B8F" w:rsidRDefault="000244C6" w:rsidP="00326DA0">
      <w:pPr>
        <w:numPr>
          <w:ilvl w:val="0"/>
          <w:numId w:val="3"/>
        </w:numPr>
        <w:rPr>
          <w:rFonts w:ascii="Arial" w:hAnsi="Arial" w:cs="Arial"/>
          <w:sz w:val="20"/>
          <w:szCs w:val="20"/>
        </w:rPr>
      </w:pPr>
      <w:r w:rsidRPr="000D2B8F">
        <w:rPr>
          <w:rFonts w:ascii="Arial" w:hAnsi="Arial" w:cs="Arial"/>
          <w:sz w:val="20"/>
          <w:szCs w:val="20"/>
        </w:rPr>
        <w:t xml:space="preserve">Pledges Receivable constitutes amounts pledged to Nuru Center for Elimu </w:t>
      </w:r>
      <w:r w:rsidR="00E10CA1" w:rsidRPr="000D2B8F">
        <w:rPr>
          <w:rFonts w:ascii="Arial" w:hAnsi="Arial" w:cs="Arial"/>
          <w:sz w:val="20"/>
          <w:szCs w:val="20"/>
        </w:rPr>
        <w:t>Scholarship</w:t>
      </w:r>
      <w:r w:rsidRPr="000D2B8F">
        <w:rPr>
          <w:rFonts w:ascii="Arial" w:hAnsi="Arial" w:cs="Arial"/>
          <w:sz w:val="20"/>
          <w:szCs w:val="20"/>
        </w:rPr>
        <w:t xml:space="preserve"> by the associated children sponsors and through the AT&amp;T United Way giving campaign. </w:t>
      </w:r>
    </w:p>
    <w:p w:rsidR="000D2B8F" w:rsidRDefault="000244C6" w:rsidP="00326DA0">
      <w:pPr>
        <w:numPr>
          <w:ilvl w:val="0"/>
          <w:numId w:val="3"/>
        </w:numPr>
        <w:rPr>
          <w:rFonts w:ascii="Arial" w:hAnsi="Arial" w:cs="Arial"/>
        </w:rPr>
      </w:pPr>
      <w:r w:rsidRPr="000D2B8F">
        <w:rPr>
          <w:rFonts w:ascii="Arial" w:hAnsi="Arial" w:cs="Arial"/>
          <w:sz w:val="20"/>
          <w:szCs w:val="20"/>
        </w:rPr>
        <w:t xml:space="preserve">Most of the </w:t>
      </w:r>
      <w:r w:rsidR="00326DA0" w:rsidRPr="000D2B8F">
        <w:rPr>
          <w:rFonts w:ascii="Arial" w:hAnsi="Arial" w:cs="Arial"/>
          <w:sz w:val="20"/>
          <w:szCs w:val="20"/>
        </w:rPr>
        <w:t>cash carried</w:t>
      </w:r>
      <w:r w:rsidR="005B6960">
        <w:rPr>
          <w:rFonts w:ascii="Arial" w:hAnsi="Arial" w:cs="Arial"/>
          <w:sz w:val="20"/>
          <w:szCs w:val="20"/>
        </w:rPr>
        <w:t xml:space="preserve"> forward</w:t>
      </w:r>
      <w:r w:rsidR="00326DA0" w:rsidRPr="000D2B8F">
        <w:rPr>
          <w:rFonts w:ascii="Arial" w:hAnsi="Arial" w:cs="Arial"/>
          <w:sz w:val="20"/>
          <w:szCs w:val="20"/>
        </w:rPr>
        <w:t xml:space="preserve"> </w:t>
      </w:r>
      <w:r w:rsidR="005B6960">
        <w:rPr>
          <w:rFonts w:ascii="Arial" w:hAnsi="Arial" w:cs="Arial"/>
          <w:sz w:val="20"/>
          <w:szCs w:val="20"/>
        </w:rPr>
        <w:t>is</w:t>
      </w:r>
      <w:r w:rsidR="00673D10">
        <w:rPr>
          <w:rFonts w:ascii="Arial" w:hAnsi="Arial" w:cs="Arial"/>
          <w:sz w:val="20"/>
          <w:szCs w:val="20"/>
        </w:rPr>
        <w:t xml:space="preserve"> designated</w:t>
      </w:r>
      <w:r w:rsidR="00326DA0" w:rsidRPr="000D2B8F">
        <w:rPr>
          <w:rFonts w:ascii="Arial" w:hAnsi="Arial" w:cs="Arial"/>
          <w:sz w:val="20"/>
          <w:szCs w:val="20"/>
        </w:rPr>
        <w:t xml:space="preserve"> towards the capital campaign of buyin</w:t>
      </w:r>
      <w:r w:rsidR="005B6960">
        <w:rPr>
          <w:rFonts w:ascii="Arial" w:hAnsi="Arial" w:cs="Arial"/>
          <w:sz w:val="20"/>
          <w:szCs w:val="20"/>
        </w:rPr>
        <w:t>g land for the Nuru Center farm</w:t>
      </w:r>
      <w:r w:rsidR="00326DA0" w:rsidRPr="000D2B8F">
        <w:rPr>
          <w:rFonts w:ascii="Arial" w:hAnsi="Arial" w:cs="Arial"/>
          <w:sz w:val="20"/>
          <w:szCs w:val="20"/>
        </w:rPr>
        <w:t>.</w:t>
      </w:r>
      <w:r w:rsidR="00326DA0" w:rsidRPr="000D2B8F">
        <w:rPr>
          <w:rFonts w:ascii="Arial" w:hAnsi="Arial" w:cs="Arial"/>
        </w:rPr>
        <w:t xml:space="preserve"> </w:t>
      </w:r>
    </w:p>
    <w:p w:rsidR="000D2B8F" w:rsidRPr="00673D10" w:rsidRDefault="000D2B8F" w:rsidP="00673D10">
      <w:pPr>
        <w:ind w:left="360"/>
        <w:rPr>
          <w:rFonts w:ascii="Arial" w:hAnsi="Arial" w:cs="Arial"/>
        </w:rPr>
      </w:pPr>
    </w:p>
    <w:p w:rsidR="000D2B8F" w:rsidRDefault="000D2B8F" w:rsidP="000D2B8F">
      <w:pPr>
        <w:pStyle w:val="Heading1"/>
        <w:jc w:val="center"/>
      </w:pPr>
      <w:r>
        <w:br w:type="page"/>
        <w:t>Board Members and Volunteers</w:t>
      </w:r>
    </w:p>
    <w:p w:rsidR="000D2B8F" w:rsidRPr="009773CA" w:rsidRDefault="000D2B8F" w:rsidP="000D2B8F">
      <w:pPr>
        <w:pStyle w:val="Heading1"/>
        <w:rPr>
          <w:b w:val="0"/>
          <w:bCs w:val="0"/>
          <w:kern w:val="0"/>
          <w:sz w:val="20"/>
          <w:szCs w:val="20"/>
        </w:rPr>
      </w:pPr>
      <w:r w:rsidRPr="009773CA">
        <w:rPr>
          <w:b w:val="0"/>
          <w:bCs w:val="0"/>
          <w:kern w:val="0"/>
          <w:sz w:val="20"/>
          <w:szCs w:val="20"/>
        </w:rPr>
        <w:t>Nuru Center would like</w:t>
      </w:r>
      <w:r w:rsidR="003C2A66" w:rsidRPr="009773CA">
        <w:rPr>
          <w:b w:val="0"/>
          <w:bCs w:val="0"/>
          <w:kern w:val="0"/>
          <w:sz w:val="20"/>
          <w:szCs w:val="20"/>
        </w:rPr>
        <w:t xml:space="preserve"> to recognize the people who mak</w:t>
      </w:r>
      <w:r w:rsidRPr="009773CA">
        <w:rPr>
          <w:b w:val="0"/>
          <w:bCs w:val="0"/>
          <w:kern w:val="0"/>
          <w:sz w:val="20"/>
          <w:szCs w:val="20"/>
        </w:rPr>
        <w:t>e sure the organization was running and functioning optimally on a day to day basis. This consists of the board members and volunteers. Thank you for your continued support and commitment to our mission!</w:t>
      </w:r>
    </w:p>
    <w:p w:rsidR="000D2B8F" w:rsidRDefault="000D2B8F" w:rsidP="000D2B8F">
      <w:pPr>
        <w:pStyle w:val="Heading3"/>
      </w:pPr>
      <w:r>
        <w:t>Board Members</w:t>
      </w:r>
    </w:p>
    <w:p w:rsidR="003A3AD9" w:rsidRPr="003A3AD9" w:rsidRDefault="008A4BEA" w:rsidP="003A3AD9">
      <w:pPr>
        <w:pStyle w:val="Heading1"/>
        <w:numPr>
          <w:ilvl w:val="0"/>
          <w:numId w:val="5"/>
        </w:numPr>
        <w:rPr>
          <w:b w:val="0"/>
          <w:kern w:val="0"/>
          <w:sz w:val="20"/>
          <w:szCs w:val="20"/>
        </w:rPr>
      </w:pPr>
      <w:r w:rsidRPr="003A3AD9">
        <w:rPr>
          <w:b w:val="0"/>
          <w:kern w:val="0"/>
          <w:sz w:val="20"/>
          <w:szCs w:val="20"/>
        </w:rPr>
        <w:t xml:space="preserve">Shem Orwenyo – Executive Director </w:t>
      </w:r>
      <w:r w:rsidR="00844DC0">
        <w:rPr>
          <w:b w:val="0"/>
          <w:kern w:val="0"/>
          <w:sz w:val="20"/>
          <w:szCs w:val="20"/>
        </w:rPr>
        <w:t>&amp;</w:t>
      </w:r>
      <w:r w:rsidRPr="003A3AD9">
        <w:rPr>
          <w:b w:val="0"/>
          <w:kern w:val="0"/>
          <w:sz w:val="20"/>
          <w:szCs w:val="20"/>
        </w:rPr>
        <w:t xml:space="preserve"> Founder</w:t>
      </w:r>
    </w:p>
    <w:p w:rsidR="003A3AD9" w:rsidRPr="003A3AD9" w:rsidRDefault="008A4BEA" w:rsidP="003A3AD9">
      <w:pPr>
        <w:pStyle w:val="Heading1"/>
        <w:numPr>
          <w:ilvl w:val="0"/>
          <w:numId w:val="5"/>
        </w:numPr>
        <w:rPr>
          <w:b w:val="0"/>
          <w:sz w:val="20"/>
          <w:szCs w:val="20"/>
        </w:rPr>
      </w:pPr>
      <w:r w:rsidRPr="003A3AD9">
        <w:rPr>
          <w:b w:val="0"/>
          <w:sz w:val="20"/>
          <w:szCs w:val="20"/>
        </w:rPr>
        <w:t xml:space="preserve">Gladys </w:t>
      </w:r>
      <w:r w:rsidR="00DE51C4">
        <w:rPr>
          <w:b w:val="0"/>
          <w:sz w:val="20"/>
          <w:szCs w:val="20"/>
        </w:rPr>
        <w:t>Orwenyo</w:t>
      </w:r>
      <w:r w:rsidR="00844DC0">
        <w:rPr>
          <w:b w:val="0"/>
          <w:sz w:val="20"/>
          <w:szCs w:val="20"/>
        </w:rPr>
        <w:t xml:space="preserve"> – Director, Treasurer, &amp;</w:t>
      </w:r>
      <w:r w:rsidRPr="003A3AD9">
        <w:rPr>
          <w:b w:val="0"/>
          <w:sz w:val="20"/>
          <w:szCs w:val="20"/>
        </w:rPr>
        <w:t xml:space="preserve"> Founder</w:t>
      </w:r>
    </w:p>
    <w:p w:rsidR="008A4BEA" w:rsidRPr="003A3AD9" w:rsidRDefault="008A4BEA" w:rsidP="003A3AD9">
      <w:pPr>
        <w:pStyle w:val="Heading1"/>
        <w:numPr>
          <w:ilvl w:val="0"/>
          <w:numId w:val="5"/>
        </w:numPr>
        <w:rPr>
          <w:b w:val="0"/>
          <w:bCs w:val="0"/>
          <w:kern w:val="0"/>
          <w:sz w:val="20"/>
          <w:szCs w:val="20"/>
        </w:rPr>
      </w:pPr>
      <w:r w:rsidRPr="003A3AD9">
        <w:rPr>
          <w:b w:val="0"/>
          <w:sz w:val="20"/>
          <w:szCs w:val="20"/>
        </w:rPr>
        <w:t>Jennifer Brown – Director and Secretary</w:t>
      </w:r>
    </w:p>
    <w:p w:rsidR="008A4BEA" w:rsidRPr="008A4BEA" w:rsidRDefault="008A4BEA" w:rsidP="008A4BEA">
      <w:pPr>
        <w:rPr>
          <w:rFonts w:ascii="Arial" w:hAnsi="Arial" w:cs="Arial"/>
          <w:sz w:val="20"/>
          <w:szCs w:val="20"/>
        </w:rPr>
      </w:pPr>
    </w:p>
    <w:p w:rsidR="008A4BEA" w:rsidRPr="008A4BEA" w:rsidRDefault="008A4BEA" w:rsidP="008A4BEA">
      <w:pPr>
        <w:rPr>
          <w:rFonts w:ascii="Arial" w:hAnsi="Arial" w:cs="Arial"/>
          <w:sz w:val="20"/>
          <w:szCs w:val="20"/>
        </w:rPr>
      </w:pPr>
      <w:r w:rsidRPr="008A4BEA">
        <w:rPr>
          <w:rFonts w:ascii="Arial" w:hAnsi="Arial" w:cs="Arial"/>
          <w:sz w:val="20"/>
          <w:szCs w:val="20"/>
        </w:rPr>
        <w:t xml:space="preserve">Nuru Center would </w:t>
      </w:r>
      <w:r>
        <w:rPr>
          <w:rFonts w:ascii="Arial" w:hAnsi="Arial" w:cs="Arial"/>
          <w:sz w:val="20"/>
          <w:szCs w:val="20"/>
        </w:rPr>
        <w:t xml:space="preserve">also </w:t>
      </w:r>
      <w:r w:rsidRPr="008A4BEA">
        <w:rPr>
          <w:rFonts w:ascii="Arial" w:hAnsi="Arial" w:cs="Arial"/>
          <w:sz w:val="20"/>
          <w:szCs w:val="20"/>
        </w:rPr>
        <w:t>like to recognize a</w:t>
      </w:r>
      <w:r>
        <w:rPr>
          <w:rFonts w:ascii="Arial" w:hAnsi="Arial" w:cs="Arial"/>
          <w:sz w:val="20"/>
          <w:szCs w:val="20"/>
        </w:rPr>
        <w:t xml:space="preserve">nd welcome </w:t>
      </w:r>
      <w:r w:rsidR="00673D10">
        <w:rPr>
          <w:rFonts w:ascii="Arial" w:hAnsi="Arial" w:cs="Arial"/>
          <w:sz w:val="20"/>
          <w:szCs w:val="20"/>
        </w:rPr>
        <w:t>Angela Karanja</w:t>
      </w:r>
      <w:r>
        <w:rPr>
          <w:rFonts w:ascii="Arial" w:hAnsi="Arial" w:cs="Arial"/>
          <w:sz w:val="20"/>
          <w:szCs w:val="20"/>
        </w:rPr>
        <w:t xml:space="preserve"> who is </w:t>
      </w:r>
      <w:r w:rsidR="00EC2817">
        <w:rPr>
          <w:rFonts w:ascii="Arial" w:hAnsi="Arial" w:cs="Arial"/>
          <w:sz w:val="20"/>
          <w:szCs w:val="20"/>
        </w:rPr>
        <w:t>our</w:t>
      </w:r>
      <w:r w:rsidRPr="008A4BEA">
        <w:rPr>
          <w:rFonts w:ascii="Arial" w:hAnsi="Arial" w:cs="Arial"/>
          <w:sz w:val="20"/>
          <w:szCs w:val="20"/>
        </w:rPr>
        <w:t xml:space="preserve"> new</w:t>
      </w:r>
      <w:r>
        <w:rPr>
          <w:rFonts w:ascii="Arial" w:hAnsi="Arial" w:cs="Arial"/>
          <w:sz w:val="20"/>
          <w:szCs w:val="20"/>
        </w:rPr>
        <w:t>est</w:t>
      </w:r>
      <w:r w:rsidRPr="008A4BEA">
        <w:rPr>
          <w:rFonts w:ascii="Arial" w:hAnsi="Arial" w:cs="Arial"/>
          <w:sz w:val="20"/>
          <w:szCs w:val="20"/>
        </w:rPr>
        <w:t xml:space="preserve"> </w:t>
      </w:r>
      <w:r w:rsidR="00EC2817">
        <w:rPr>
          <w:rFonts w:ascii="Arial" w:hAnsi="Arial" w:cs="Arial"/>
          <w:sz w:val="20"/>
          <w:szCs w:val="20"/>
        </w:rPr>
        <w:t>board member</w:t>
      </w:r>
      <w:r w:rsidR="00673D10">
        <w:rPr>
          <w:rFonts w:ascii="Arial" w:hAnsi="Arial" w:cs="Arial"/>
          <w:sz w:val="20"/>
          <w:szCs w:val="20"/>
        </w:rPr>
        <w:t xml:space="preserve"> as of February 2012</w:t>
      </w:r>
      <w:r w:rsidRPr="008A4BEA">
        <w:rPr>
          <w:rFonts w:ascii="Arial" w:hAnsi="Arial" w:cs="Arial"/>
          <w:sz w:val="20"/>
          <w:szCs w:val="20"/>
        </w:rPr>
        <w:t xml:space="preserve">. </w:t>
      </w:r>
    </w:p>
    <w:p w:rsidR="000D2B8F" w:rsidRDefault="000D2B8F" w:rsidP="000D2B8F">
      <w:pPr>
        <w:pStyle w:val="Heading3"/>
      </w:pPr>
      <w:r>
        <w:t>Volunteers</w:t>
      </w:r>
    </w:p>
    <w:p w:rsidR="006C3D82" w:rsidRDefault="006C3D82" w:rsidP="006C3D82">
      <w:pPr>
        <w:pStyle w:val="Heading1"/>
        <w:spacing w:before="0" w:after="0"/>
        <w:rPr>
          <w:b w:val="0"/>
          <w:sz w:val="20"/>
          <w:szCs w:val="20"/>
        </w:rPr>
        <w:sectPr w:rsidR="006C3D82" w:rsidSect="00756A13">
          <w:type w:val="continuous"/>
          <w:pgSz w:w="12240" w:h="15840"/>
          <w:pgMar w:top="1440" w:right="720" w:bottom="1440" w:left="720" w:header="720" w:footer="720" w:gutter="0"/>
          <w:cols w:space="720"/>
          <w:docGrid w:linePitch="360"/>
        </w:sectPr>
      </w:pPr>
    </w:p>
    <w:tbl>
      <w:tblPr>
        <w:tblW w:w="2120" w:type="dxa"/>
        <w:tblInd w:w="93" w:type="dxa"/>
        <w:tblLook w:val="04A0" w:firstRow="1" w:lastRow="0" w:firstColumn="1" w:lastColumn="0" w:noHBand="0" w:noVBand="1"/>
      </w:tblPr>
      <w:tblGrid>
        <w:gridCol w:w="2120"/>
      </w:tblGrid>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Anastasia Wandui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Bob Brown</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Camik McNeill</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Christine Kibui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 xml:space="preserve">Dan Kairu                </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David King’ang’i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Eric Nyandat</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Florence Kairu</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Helen Njoki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Jane Kibunja</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Jennifer Njoki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 xml:space="preserve">Mary Bowers                </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Mary Powell</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Mercy Mutua</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Nyce Keiyoro</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Reginald Harris</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Robbie Karume</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Sally Carter</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Shawn Toombs</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Tony Chavez</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Ursula Spratling</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Veronica Wandui</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Veronica Watuku</w:t>
            </w:r>
          </w:p>
        </w:tc>
      </w:tr>
      <w:tr w:rsidR="008E20BB" w:rsidRPr="006C3D82" w:rsidTr="00764F34">
        <w:trPr>
          <w:trHeight w:val="300"/>
        </w:trPr>
        <w:tc>
          <w:tcPr>
            <w:tcW w:w="2120" w:type="dxa"/>
            <w:tcBorders>
              <w:top w:val="nil"/>
              <w:left w:val="nil"/>
              <w:bottom w:val="nil"/>
              <w:right w:val="nil"/>
            </w:tcBorders>
            <w:shd w:val="clear" w:color="auto" w:fill="auto"/>
            <w:noWrap/>
          </w:tcPr>
          <w:p w:rsidR="008E20BB" w:rsidRPr="00DE51C4" w:rsidRDefault="008E20BB" w:rsidP="00764F34">
            <w:pPr>
              <w:rPr>
                <w:rFonts w:ascii="Arial" w:hAnsi="Arial" w:cs="Arial"/>
                <w:sz w:val="20"/>
                <w:szCs w:val="20"/>
              </w:rPr>
            </w:pPr>
            <w:r w:rsidRPr="00DE51C4">
              <w:rPr>
                <w:rFonts w:ascii="Arial" w:hAnsi="Arial" w:cs="Arial"/>
                <w:sz w:val="20"/>
                <w:szCs w:val="20"/>
              </w:rPr>
              <w:t>Wahuria Chege</w:t>
            </w:r>
          </w:p>
        </w:tc>
      </w:tr>
    </w:tbl>
    <w:p w:rsidR="001659C0" w:rsidRDefault="001659C0" w:rsidP="006C3D82">
      <w:pPr>
        <w:sectPr w:rsidR="001659C0" w:rsidSect="006C3D82">
          <w:type w:val="continuous"/>
          <w:pgSz w:w="12240" w:h="15840"/>
          <w:pgMar w:top="1440" w:right="720" w:bottom="1440" w:left="720" w:header="720" w:footer="720" w:gutter="0"/>
          <w:cols w:num="3" w:space="720"/>
          <w:docGrid w:linePitch="360"/>
        </w:sectPr>
      </w:pPr>
    </w:p>
    <w:p w:rsidR="006C3D82" w:rsidRDefault="00A4271F" w:rsidP="006C3D82">
      <w:r>
        <w:br w:type="textWrapping" w:clear="all"/>
      </w:r>
    </w:p>
    <w:p w:rsidR="00A4271F" w:rsidRDefault="00A4271F" w:rsidP="006C3D82"/>
    <w:p w:rsidR="00A4271F" w:rsidRDefault="00A4271F" w:rsidP="006C3D82"/>
    <w:p w:rsidR="00C22A98" w:rsidRDefault="000A595D" w:rsidP="006C3D82">
      <w:r>
        <w:rPr>
          <w:noProof/>
        </w:rPr>
        <w:drawing>
          <wp:anchor distT="0" distB="0" distL="114300" distR="114300" simplePos="0" relativeHeight="251648512" behindDoc="0" locked="0" layoutInCell="1" allowOverlap="1">
            <wp:simplePos x="0" y="0"/>
            <wp:positionH relativeFrom="column">
              <wp:posOffset>245745</wp:posOffset>
            </wp:positionH>
            <wp:positionV relativeFrom="paragraph">
              <wp:posOffset>139065</wp:posOffset>
            </wp:positionV>
            <wp:extent cx="3200400" cy="1800225"/>
            <wp:effectExtent l="203200" t="660400" r="203200" b="663575"/>
            <wp:wrapSquare wrapText="bothSides"/>
            <wp:docPr id="168" name="Picture 168" descr="IMG_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68" descr="IMG_00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75617">
                      <a:off x="0" y="0"/>
                      <a:ext cx="32004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9536" behindDoc="0" locked="0" layoutInCell="1" allowOverlap="1">
            <wp:simplePos x="0" y="0"/>
            <wp:positionH relativeFrom="column">
              <wp:posOffset>2745105</wp:posOffset>
            </wp:positionH>
            <wp:positionV relativeFrom="paragraph">
              <wp:posOffset>52705</wp:posOffset>
            </wp:positionV>
            <wp:extent cx="3429000" cy="2276475"/>
            <wp:effectExtent l="330200" t="584200" r="330200" b="593725"/>
            <wp:wrapSquare wrapText="bothSides"/>
            <wp:docPr id="166" name="Picture 166" descr="IMG_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66" descr="IMG_01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44560957">
                      <a:off x="0" y="0"/>
                      <a:ext cx="3429000" cy="2276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3D82" w:rsidRDefault="006C3D82" w:rsidP="006C3D82">
      <w:pPr>
        <w:pStyle w:val="Heading1"/>
        <w:spacing w:before="0" w:after="0"/>
      </w:pPr>
    </w:p>
    <w:p w:rsidR="001659C0" w:rsidRDefault="001659C0" w:rsidP="001659C0"/>
    <w:p w:rsidR="001659C0" w:rsidRDefault="001659C0" w:rsidP="001659C0"/>
    <w:p w:rsidR="001659C0" w:rsidRPr="001659C0" w:rsidRDefault="001659C0" w:rsidP="001659C0">
      <w:pPr>
        <w:sectPr w:rsidR="001659C0" w:rsidRPr="001659C0" w:rsidSect="006C3D82">
          <w:type w:val="continuous"/>
          <w:pgSz w:w="12240" w:h="15840"/>
          <w:pgMar w:top="1440" w:right="720" w:bottom="1440" w:left="720" w:header="720" w:footer="720" w:gutter="0"/>
          <w:cols w:space="720"/>
          <w:docGrid w:linePitch="360"/>
        </w:sectPr>
      </w:pPr>
    </w:p>
    <w:p w:rsidR="006C3D82" w:rsidRDefault="006C3D82" w:rsidP="006C3D82">
      <w:pPr>
        <w:pStyle w:val="Heading1"/>
        <w:spacing w:before="0" w:after="0"/>
      </w:pPr>
    </w:p>
    <w:p w:rsidR="00C00884" w:rsidRPr="000D2B8F" w:rsidRDefault="00C00884" w:rsidP="006C3D82">
      <w:pPr>
        <w:pStyle w:val="Heading1"/>
        <w:spacing w:before="0" w:after="0"/>
      </w:pPr>
      <w:r w:rsidRPr="000D2B8F">
        <w:br w:type="page"/>
        <w:t>Donor Lists</w:t>
      </w:r>
    </w:p>
    <w:p w:rsidR="00C00884" w:rsidRPr="000D2B8F" w:rsidRDefault="00C00884" w:rsidP="00C00884">
      <w:pPr>
        <w:rPr>
          <w:rFonts w:ascii="Arial" w:hAnsi="Arial" w:cs="Arial"/>
          <w:sz w:val="20"/>
          <w:szCs w:val="20"/>
        </w:rPr>
      </w:pPr>
      <w:r w:rsidRPr="000D2B8F">
        <w:rPr>
          <w:rFonts w:ascii="Arial" w:hAnsi="Arial" w:cs="Arial"/>
          <w:sz w:val="20"/>
          <w:szCs w:val="20"/>
        </w:rPr>
        <w:t xml:space="preserve"> </w:t>
      </w:r>
    </w:p>
    <w:p w:rsidR="00C00884" w:rsidRDefault="00C00884" w:rsidP="00C00884">
      <w:pPr>
        <w:rPr>
          <w:rFonts w:ascii="Arial" w:hAnsi="Arial" w:cs="Arial"/>
          <w:sz w:val="20"/>
          <w:szCs w:val="20"/>
        </w:rPr>
      </w:pPr>
    </w:p>
    <w:p w:rsidR="00844DC0" w:rsidRDefault="00844DC0" w:rsidP="00844DC0"/>
    <w:tbl>
      <w:tblPr>
        <w:tblW w:w="4346" w:type="pct"/>
        <w:tblInd w:w="1440" w:type="dxa"/>
        <w:tblLook w:val="04A0" w:firstRow="1" w:lastRow="0" w:firstColumn="1" w:lastColumn="0" w:noHBand="0" w:noVBand="1"/>
      </w:tblPr>
      <w:tblGrid>
        <w:gridCol w:w="2120"/>
        <w:gridCol w:w="1498"/>
        <w:gridCol w:w="1065"/>
        <w:gridCol w:w="2508"/>
        <w:gridCol w:w="2384"/>
      </w:tblGrid>
      <w:tr w:rsidR="00844DC0" w:rsidTr="00844DC0">
        <w:tc>
          <w:tcPr>
            <w:tcW w:w="2120" w:type="dxa"/>
          </w:tcPr>
          <w:p w:rsidR="00844DC0" w:rsidRDefault="00844DC0" w:rsidP="00844DC0">
            <w:pPr>
              <w:tabs>
                <w:tab w:val="center" w:pos="4680"/>
                <w:tab w:val="right" w:pos="9360"/>
              </w:tabs>
            </w:pPr>
            <w:r w:rsidRPr="00844DC0">
              <w:rPr>
                <w:rFonts w:ascii="Arial" w:hAnsi="Arial" w:cs="Arial"/>
                <w:b/>
                <w:sz w:val="20"/>
                <w:szCs w:val="20"/>
              </w:rPr>
              <w:t>$1,000 - $3,00</w:t>
            </w:r>
          </w:p>
        </w:tc>
        <w:tc>
          <w:tcPr>
            <w:tcW w:w="2563" w:type="dxa"/>
            <w:gridSpan w:val="2"/>
          </w:tcPr>
          <w:p w:rsidR="00844DC0" w:rsidRDefault="00844DC0" w:rsidP="00844DC0">
            <w:pPr>
              <w:tabs>
                <w:tab w:val="center" w:pos="4680"/>
                <w:tab w:val="right" w:pos="9360"/>
              </w:tabs>
            </w:pPr>
            <w:r w:rsidRPr="00844DC0">
              <w:rPr>
                <w:rFonts w:ascii="Arial" w:hAnsi="Arial" w:cs="Arial"/>
                <w:b/>
                <w:sz w:val="20"/>
                <w:szCs w:val="20"/>
              </w:rPr>
              <w:t>$500 - $ 999</w:t>
            </w:r>
          </w:p>
        </w:tc>
        <w:tc>
          <w:tcPr>
            <w:tcW w:w="2508" w:type="dxa"/>
          </w:tcPr>
          <w:p w:rsidR="00844DC0" w:rsidRPr="00844DC0" w:rsidRDefault="00844DC0" w:rsidP="00844DC0">
            <w:pPr>
              <w:tabs>
                <w:tab w:val="center" w:pos="4680"/>
                <w:tab w:val="right" w:pos="9360"/>
              </w:tabs>
              <w:rPr>
                <w:rFonts w:ascii="Arial" w:hAnsi="Arial" w:cs="Arial"/>
                <w:b/>
                <w:sz w:val="20"/>
                <w:szCs w:val="20"/>
              </w:rPr>
            </w:pPr>
          </w:p>
        </w:tc>
        <w:tc>
          <w:tcPr>
            <w:tcW w:w="2384" w:type="dxa"/>
          </w:tcPr>
          <w:p w:rsidR="00844DC0" w:rsidRDefault="00844DC0" w:rsidP="00844DC0">
            <w:pPr>
              <w:tabs>
                <w:tab w:val="center" w:pos="4680"/>
                <w:tab w:val="right" w:pos="9360"/>
              </w:tabs>
            </w:pPr>
            <w:r w:rsidRPr="00844DC0">
              <w:rPr>
                <w:rFonts w:ascii="Arial" w:hAnsi="Arial" w:cs="Arial"/>
                <w:b/>
                <w:sz w:val="20"/>
                <w:szCs w:val="20"/>
              </w:rPr>
              <w:t>$250 - $499</w:t>
            </w:r>
          </w:p>
        </w:tc>
      </w:tr>
      <w:tr w:rsidR="00844DC0" w:rsidTr="00844DC0">
        <w:tc>
          <w:tcPr>
            <w:tcW w:w="2120" w:type="dxa"/>
          </w:tcPr>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Businesses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Ivory Chevrolet</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Kuck Immigration Partners</w:t>
            </w:r>
          </w:p>
          <w:p w:rsidR="00844DC0" w:rsidRDefault="00844DC0" w:rsidP="00844DC0">
            <w:pPr>
              <w:tabs>
                <w:tab w:val="center" w:pos="4680"/>
                <w:tab w:val="right" w:pos="9360"/>
              </w:tabs>
            </w:pPr>
          </w:p>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Individuals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Christine Kibui</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Shem &amp; Gladys Orwenyo</w:t>
            </w:r>
          </w:p>
          <w:p w:rsidR="00844DC0" w:rsidRDefault="00844DC0" w:rsidP="00844DC0">
            <w:pPr>
              <w:tabs>
                <w:tab w:val="center" w:pos="4680"/>
                <w:tab w:val="right" w:pos="9360"/>
              </w:tabs>
            </w:pPr>
          </w:p>
        </w:tc>
        <w:tc>
          <w:tcPr>
            <w:tcW w:w="2563" w:type="dxa"/>
            <w:gridSpan w:val="2"/>
          </w:tcPr>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Businesses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Githehu Consulting</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Guard Dogs MFS LLC</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Merchant’s Walk Chevron</w:t>
            </w:r>
          </w:p>
          <w:p w:rsidR="00844DC0" w:rsidRDefault="00844DC0" w:rsidP="00844DC0">
            <w:pPr>
              <w:tabs>
                <w:tab w:val="center" w:pos="4680"/>
                <w:tab w:val="right" w:pos="9360"/>
              </w:tabs>
            </w:pPr>
          </w:p>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Individuals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Amy &amp;  Shawn Toombs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Bob &amp; Jennifer Brown</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Camik McNeil</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Idah Mutiso</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Ka-Ryn Escovedo</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Paul Macharia</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Rose Kimani</w:t>
            </w:r>
          </w:p>
          <w:p w:rsidR="00844DC0" w:rsidRDefault="00844DC0" w:rsidP="00844DC0">
            <w:pPr>
              <w:tabs>
                <w:tab w:val="center" w:pos="4680"/>
                <w:tab w:val="right" w:pos="9360"/>
              </w:tabs>
            </w:pPr>
          </w:p>
        </w:tc>
        <w:tc>
          <w:tcPr>
            <w:tcW w:w="2508" w:type="dxa"/>
          </w:tcPr>
          <w:p w:rsidR="00844DC0" w:rsidRPr="00844DC0" w:rsidRDefault="00844DC0" w:rsidP="00844DC0">
            <w:pPr>
              <w:tabs>
                <w:tab w:val="center" w:pos="4680"/>
                <w:tab w:val="right" w:pos="9360"/>
              </w:tabs>
              <w:rPr>
                <w:rFonts w:ascii="Arial" w:hAnsi="Arial" w:cs="Arial"/>
                <w:i/>
                <w:sz w:val="20"/>
                <w:szCs w:val="20"/>
              </w:rPr>
            </w:pPr>
          </w:p>
        </w:tc>
        <w:tc>
          <w:tcPr>
            <w:tcW w:w="2384" w:type="dxa"/>
          </w:tcPr>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Businesses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 xml:space="preserve">Chavez Graphics </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Frank Tax &amp; Financial Services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MainPro Construction</w:t>
            </w:r>
          </w:p>
          <w:p w:rsidR="00844DC0" w:rsidRPr="00844DC0" w:rsidRDefault="00844DC0" w:rsidP="00844DC0">
            <w:pPr>
              <w:tabs>
                <w:tab w:val="center" w:pos="4680"/>
                <w:tab w:val="right" w:pos="9360"/>
              </w:tabs>
              <w:rPr>
                <w:rFonts w:ascii="Arial" w:hAnsi="Arial" w:cs="Arial"/>
                <w:sz w:val="20"/>
                <w:szCs w:val="20"/>
              </w:rPr>
            </w:pPr>
          </w:p>
          <w:p w:rsidR="00844DC0" w:rsidRPr="00844DC0" w:rsidRDefault="00844DC0" w:rsidP="00844DC0">
            <w:pPr>
              <w:tabs>
                <w:tab w:val="center" w:pos="4680"/>
                <w:tab w:val="right" w:pos="9360"/>
              </w:tabs>
              <w:rPr>
                <w:rFonts w:ascii="Arial" w:hAnsi="Arial" w:cs="Arial"/>
                <w:i/>
                <w:sz w:val="20"/>
                <w:szCs w:val="20"/>
              </w:rPr>
            </w:pPr>
            <w:r w:rsidRPr="00844DC0">
              <w:rPr>
                <w:rFonts w:ascii="Arial" w:hAnsi="Arial" w:cs="Arial"/>
                <w:i/>
                <w:sz w:val="20"/>
                <w:szCs w:val="20"/>
              </w:rPr>
              <w:t>Individuals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David Shaw</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Elijah Angote</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Geoffrey Kimani</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Lisonyi Diaz King</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Naomi Lucchi</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Mark Gloor</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Ursula Spratling</w:t>
            </w:r>
          </w:p>
          <w:p w:rsidR="00844DC0" w:rsidRDefault="00844DC0" w:rsidP="00844DC0">
            <w:pPr>
              <w:tabs>
                <w:tab w:val="center" w:pos="4680"/>
                <w:tab w:val="right" w:pos="9360"/>
              </w:tabs>
            </w:pPr>
          </w:p>
        </w:tc>
      </w:tr>
      <w:tr w:rsidR="00844DC0" w:rsidTr="00844DC0">
        <w:tc>
          <w:tcPr>
            <w:tcW w:w="9575" w:type="dxa"/>
            <w:gridSpan w:val="5"/>
          </w:tcPr>
          <w:p w:rsidR="00844DC0" w:rsidRPr="00844DC0" w:rsidRDefault="00844DC0" w:rsidP="00844DC0">
            <w:pPr>
              <w:tabs>
                <w:tab w:val="center" w:pos="4680"/>
                <w:tab w:val="right" w:pos="9360"/>
              </w:tabs>
              <w:jc w:val="center"/>
              <w:rPr>
                <w:rFonts w:ascii="Arial" w:hAnsi="Arial" w:cs="Arial"/>
                <w:b/>
                <w:sz w:val="20"/>
                <w:szCs w:val="20"/>
              </w:rPr>
            </w:pPr>
          </w:p>
          <w:p w:rsidR="00844DC0" w:rsidRDefault="00844DC0" w:rsidP="00844DC0">
            <w:pPr>
              <w:tabs>
                <w:tab w:val="center" w:pos="4680"/>
                <w:tab w:val="right" w:pos="9360"/>
              </w:tabs>
            </w:pPr>
            <w:r w:rsidRPr="00844DC0">
              <w:rPr>
                <w:rFonts w:ascii="Arial" w:hAnsi="Arial" w:cs="Arial"/>
                <w:b/>
                <w:sz w:val="20"/>
                <w:szCs w:val="20"/>
              </w:rPr>
              <w:t>$1 - $249</w:t>
            </w:r>
          </w:p>
        </w:tc>
      </w:tr>
      <w:tr w:rsidR="00844DC0" w:rsidTr="00844DC0">
        <w:tc>
          <w:tcPr>
            <w:tcW w:w="9575" w:type="dxa"/>
            <w:gridSpan w:val="5"/>
          </w:tcPr>
          <w:p w:rsidR="00844DC0" w:rsidRDefault="00844DC0" w:rsidP="00844DC0">
            <w:pPr>
              <w:tabs>
                <w:tab w:val="center" w:pos="4680"/>
                <w:tab w:val="right" w:pos="9360"/>
              </w:tabs>
            </w:pPr>
            <w:r w:rsidRPr="00844DC0">
              <w:rPr>
                <w:rFonts w:ascii="Arial" w:hAnsi="Arial" w:cs="Arial"/>
                <w:i/>
                <w:sz w:val="20"/>
                <w:szCs w:val="20"/>
              </w:rPr>
              <w:t>Businesses</w:t>
            </w:r>
          </w:p>
        </w:tc>
      </w:tr>
      <w:tr w:rsidR="00844DC0" w:rsidRPr="00844DC0" w:rsidTr="00844DC0">
        <w:tc>
          <w:tcPr>
            <w:tcW w:w="3618" w:type="dxa"/>
            <w:gridSpan w:val="2"/>
          </w:tcPr>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Alpha Courier Of Atlanta Inc</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Burkett Oil Company Inc.</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David O. &amp;  Associates LLC</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 xml:space="preserve">Healthy Youth </w:t>
            </w:r>
            <w:r w:rsidR="00FB48B5">
              <w:rPr>
                <w:rFonts w:ascii="Arial" w:hAnsi="Arial" w:cs="Arial"/>
                <w:sz w:val="20"/>
                <w:szCs w:val="20"/>
              </w:rPr>
              <w:t>USA</w:t>
            </w:r>
            <w:r w:rsidRPr="00844DC0">
              <w:rPr>
                <w:rFonts w:ascii="Arial" w:hAnsi="Arial" w:cs="Arial"/>
                <w:sz w:val="20"/>
                <w:szCs w:val="20"/>
              </w:rPr>
              <w:t xml:space="preserve"> Foundation Inc.</w:t>
            </w:r>
          </w:p>
        </w:tc>
        <w:tc>
          <w:tcPr>
            <w:tcW w:w="5957" w:type="dxa"/>
            <w:gridSpan w:val="3"/>
          </w:tcPr>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Mawe Stone Consultants LLC</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Network Real Estate Administration/Contracts</w:t>
            </w:r>
          </w:p>
          <w:p w:rsidR="00844DC0" w:rsidRPr="00844DC0" w:rsidRDefault="00844DC0" w:rsidP="00844DC0">
            <w:pPr>
              <w:tabs>
                <w:tab w:val="center" w:pos="4680"/>
                <w:tab w:val="right" w:pos="9360"/>
              </w:tabs>
              <w:rPr>
                <w:rFonts w:ascii="Arial" w:hAnsi="Arial" w:cs="Arial"/>
                <w:sz w:val="20"/>
                <w:szCs w:val="20"/>
              </w:rPr>
            </w:pPr>
            <w:r w:rsidRPr="00844DC0">
              <w:rPr>
                <w:rFonts w:ascii="Arial" w:hAnsi="Arial" w:cs="Arial"/>
                <w:sz w:val="20"/>
                <w:szCs w:val="20"/>
              </w:rPr>
              <w:t>Pace Financial Partners</w:t>
            </w:r>
          </w:p>
        </w:tc>
      </w:tr>
    </w:tbl>
    <w:p w:rsidR="00844DC0" w:rsidRDefault="00844DC0" w:rsidP="00844DC0"/>
    <w:p w:rsidR="00844DC0" w:rsidRDefault="00844DC0" w:rsidP="00844DC0"/>
    <w:p w:rsidR="00844DC0" w:rsidRDefault="00844DC0" w:rsidP="00844DC0">
      <w:pPr>
        <w:ind w:left="720" w:firstLine="720"/>
        <w:rPr>
          <w:rFonts w:ascii="Arial" w:hAnsi="Arial" w:cs="Arial"/>
          <w:i/>
          <w:sz w:val="20"/>
          <w:szCs w:val="20"/>
        </w:rPr>
      </w:pPr>
      <w:r w:rsidRPr="000D2B8F">
        <w:rPr>
          <w:rFonts w:ascii="Arial" w:hAnsi="Arial" w:cs="Arial"/>
          <w:i/>
          <w:sz w:val="20"/>
          <w:szCs w:val="20"/>
        </w:rPr>
        <w:t>Individuals</w:t>
      </w:r>
    </w:p>
    <w:p w:rsidR="00844DC0" w:rsidRDefault="00844DC0" w:rsidP="00844DC0">
      <w:pPr>
        <w:rPr>
          <w:rFonts w:ascii="Calibri" w:hAnsi="Calibri" w:cs="Calibri"/>
          <w:color w:val="000000"/>
          <w:sz w:val="22"/>
          <w:szCs w:val="22"/>
        </w:rPr>
        <w:sectPr w:rsidR="00844DC0" w:rsidSect="00844DC0">
          <w:type w:val="continuous"/>
          <w:pgSz w:w="12240" w:h="15840"/>
          <w:pgMar w:top="1440" w:right="720" w:bottom="1440" w:left="720" w:header="720" w:footer="720" w:gutter="0"/>
          <w:cols w:space="720"/>
          <w:docGrid w:linePitch="360"/>
        </w:sectPr>
      </w:pPr>
    </w:p>
    <w:tbl>
      <w:tblPr>
        <w:tblW w:w="4540" w:type="dxa"/>
        <w:tblInd w:w="94" w:type="dxa"/>
        <w:tblLook w:val="04A0" w:firstRow="1" w:lastRow="0" w:firstColumn="1" w:lastColumn="0" w:noHBand="0" w:noVBand="1"/>
      </w:tblPr>
      <w:tblGrid>
        <w:gridCol w:w="4540"/>
      </w:tblGrid>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Alex &amp; Mercy Muchunu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Andrew &amp;  Debra Mclaughlin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Angela Karanja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Annah Henderson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Carol &amp; Kessel Stelling</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Catherine Maina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Claudia Bordin Campbell</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David &amp; Tonya </w:t>
            </w:r>
            <w:r w:rsidR="00FB48B5" w:rsidRPr="00932697">
              <w:rPr>
                <w:rFonts w:ascii="Arial" w:hAnsi="Arial" w:cs="Arial"/>
                <w:color w:val="000000"/>
                <w:sz w:val="20"/>
                <w:szCs w:val="20"/>
              </w:rPr>
              <w:t>King</w:t>
            </w:r>
            <w:r w:rsidR="00FB48B5">
              <w:rPr>
                <w:rFonts w:ascii="Arial" w:hAnsi="Arial" w:cs="Arial"/>
                <w:color w:val="000000"/>
                <w:sz w:val="20"/>
                <w:szCs w:val="20"/>
              </w:rPr>
              <w:t>'</w:t>
            </w:r>
            <w:r w:rsidR="00FB48B5" w:rsidRPr="00932697">
              <w:rPr>
                <w:rFonts w:ascii="Arial" w:hAnsi="Arial" w:cs="Arial"/>
                <w:color w:val="000000"/>
                <w:sz w:val="20"/>
                <w:szCs w:val="20"/>
              </w:rPr>
              <w:t>ang</w:t>
            </w:r>
            <w:r w:rsidR="00FB48B5">
              <w:rPr>
                <w:rFonts w:ascii="Arial" w:hAnsi="Arial" w:cs="Arial"/>
                <w:color w:val="000000"/>
                <w:sz w:val="20"/>
                <w:szCs w:val="20"/>
              </w:rPr>
              <w:t>'</w:t>
            </w:r>
            <w:r w:rsidR="00FB48B5" w:rsidRPr="00932697">
              <w:rPr>
                <w:rFonts w:ascii="Arial" w:hAnsi="Arial" w:cs="Arial"/>
                <w:color w:val="000000"/>
                <w:sz w:val="20"/>
                <w:szCs w:val="20"/>
              </w:rPr>
              <w:t>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David Hester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David Nti-Berko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Don &amp; Nancy Fuqua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Durga Yerramilli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Eddie Muchori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Elizabeth Ndamai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Elizabeth Njuguna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Elizabeth Schuhr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Eric Mwangi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Evans Obino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George Kinyua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George W Kimani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Grace Thiongo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Hellen Gikaria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Hellen Muchemi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Jane Gatimu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Jane Kibunja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Janissa Schempp</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Jason Hamilton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Jennifer Munyao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John Arnold</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John Harman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John Macharia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Joy Weaver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Julius Muthami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Karen Gitau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Karen Reed</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Keith Weber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Leah Kamau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Lincoln Nyingi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Linda &amp; Thomas Hunt</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Lucy Gitundu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Lucy Walsh</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Lynn &amp; Mary Powell</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Macharia &amp; Jane Migwi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Martin &amp; Rebecca Smith</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Mary Bowers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Mary Hodges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Mary W Mwangi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Mercy Mutua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Mike Mceuen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Mike Seymour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Muchugia Machua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Mundia Kahiga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Nicole Melonson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Njoki Kairu</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Ramesh Ramchandran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Raul Thomas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Raymond &amp; Martha Escovedo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Reginald Harris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Robbie &amp;  Anne Karume</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Rose Musyoka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Salome Carter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Sarah Dickey</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Sharon Tucker</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Sherry Anglin</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Steve Mayo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Steven &amp; Lori Backers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Tarsha Bruce</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Tito Mbugua</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Vera D W Jenkins</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Veronica Wandui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Victoria Kioko</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Wairimu Chege</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Wendy Sorosinski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William &amp; Janet Theuri</w:t>
            </w:r>
          </w:p>
        </w:tc>
      </w:tr>
      <w:tr w:rsidR="00844DC0" w:rsidRPr="00932697" w:rsidTr="00764F34">
        <w:trPr>
          <w:trHeight w:val="300"/>
        </w:trPr>
        <w:tc>
          <w:tcPr>
            <w:tcW w:w="4540" w:type="dxa"/>
            <w:tcBorders>
              <w:top w:val="nil"/>
              <w:left w:val="nil"/>
              <w:bottom w:val="nil"/>
              <w:right w:val="nil"/>
            </w:tcBorders>
            <w:shd w:val="clear" w:color="auto" w:fill="auto"/>
            <w:noWrap/>
            <w:vAlign w:val="bottom"/>
            <w:hideMark/>
          </w:tcPr>
          <w:p w:rsidR="00844DC0" w:rsidRPr="00932697" w:rsidRDefault="00844DC0" w:rsidP="00764F34">
            <w:pPr>
              <w:rPr>
                <w:rFonts w:ascii="Arial" w:hAnsi="Arial" w:cs="Arial"/>
                <w:color w:val="000000"/>
                <w:sz w:val="20"/>
                <w:szCs w:val="20"/>
              </w:rPr>
            </w:pPr>
            <w:r w:rsidRPr="00932697">
              <w:rPr>
                <w:rFonts w:ascii="Arial" w:hAnsi="Arial" w:cs="Arial"/>
                <w:color w:val="000000"/>
                <w:sz w:val="20"/>
                <w:szCs w:val="20"/>
              </w:rPr>
              <w:t xml:space="preserve"> Winnie Patta</w:t>
            </w:r>
          </w:p>
        </w:tc>
      </w:tr>
    </w:tbl>
    <w:p w:rsidR="00844DC0" w:rsidRPr="000D2B8F" w:rsidRDefault="00844DC0" w:rsidP="00C00884">
      <w:pPr>
        <w:rPr>
          <w:rFonts w:ascii="Arial" w:hAnsi="Arial" w:cs="Arial"/>
          <w:sz w:val="20"/>
          <w:szCs w:val="20"/>
        </w:rPr>
        <w:sectPr w:rsidR="00844DC0" w:rsidRPr="000D2B8F" w:rsidSect="00844DC0">
          <w:type w:val="continuous"/>
          <w:pgSz w:w="12240" w:h="15840"/>
          <w:pgMar w:top="1440" w:right="1800" w:bottom="1440" w:left="1800" w:header="720" w:footer="720" w:gutter="0"/>
          <w:cols w:num="3" w:space="720"/>
          <w:docGrid w:linePitch="360"/>
        </w:sectPr>
      </w:pPr>
    </w:p>
    <w:p w:rsidR="00C00884" w:rsidRPr="000D2B8F" w:rsidRDefault="00C00884" w:rsidP="00C00884">
      <w:pPr>
        <w:rPr>
          <w:rFonts w:ascii="Arial" w:hAnsi="Arial" w:cs="Arial"/>
          <w:sz w:val="20"/>
          <w:szCs w:val="20"/>
        </w:rPr>
        <w:sectPr w:rsidR="00C00884" w:rsidRPr="000D2B8F" w:rsidSect="00C00884">
          <w:type w:val="continuous"/>
          <w:pgSz w:w="12240" w:h="15840"/>
          <w:pgMar w:top="1440" w:right="1800" w:bottom="1440" w:left="1800" w:header="720" w:footer="720" w:gutter="0"/>
          <w:cols w:num="3" w:space="720" w:equalWidth="0">
            <w:col w:w="2400" w:space="720"/>
            <w:col w:w="2400" w:space="720"/>
            <w:col w:w="2400"/>
          </w:cols>
          <w:docGrid w:linePitch="360"/>
        </w:sectPr>
      </w:pPr>
    </w:p>
    <w:p w:rsidR="00C00884" w:rsidRPr="000D2B8F" w:rsidRDefault="00C00884" w:rsidP="00C00884">
      <w:pPr>
        <w:rPr>
          <w:rFonts w:ascii="Arial" w:hAnsi="Arial" w:cs="Arial"/>
          <w:sz w:val="20"/>
          <w:szCs w:val="20"/>
        </w:rPr>
      </w:pPr>
    </w:p>
    <w:p w:rsidR="00C00884" w:rsidRPr="000D2B8F" w:rsidRDefault="00C00884" w:rsidP="00C00884">
      <w:pPr>
        <w:rPr>
          <w:rFonts w:ascii="Arial" w:hAnsi="Arial" w:cs="Arial"/>
          <w:sz w:val="20"/>
          <w:szCs w:val="20"/>
        </w:rPr>
      </w:pPr>
    </w:p>
    <w:p w:rsidR="00C00884" w:rsidRPr="000D2B8F" w:rsidRDefault="00C00884" w:rsidP="00C00884">
      <w:pPr>
        <w:rPr>
          <w:rFonts w:ascii="Arial" w:hAnsi="Arial" w:cs="Arial"/>
          <w:sz w:val="20"/>
          <w:szCs w:val="20"/>
        </w:rPr>
      </w:pPr>
    </w:p>
    <w:sectPr w:rsidR="00C00884" w:rsidRPr="000D2B8F" w:rsidSect="00C00884">
      <w:type w:val="continuous"/>
      <w:pgSz w:w="12240" w:h="15840"/>
      <w:pgMar w:top="1440" w:right="1800" w:bottom="1440" w:left="1800" w:header="720" w:footer="720" w:gutter="0"/>
      <w:cols w:num="3" w:space="720" w:equalWidth="0">
        <w:col w:w="2400" w:space="720"/>
        <w:col w:w="2400" w:space="720"/>
        <w:col w:w="2400"/>
      </w:cols>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F91" w:rsidRDefault="00705F91" w:rsidP="00BF53A9">
      <w:r>
        <w:separator/>
      </w:r>
    </w:p>
  </w:endnote>
  <w:endnote w:type="continuationSeparator" w:id="0">
    <w:p w:rsidR="00705F91" w:rsidRDefault="00705F91" w:rsidP="00BF5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2A87" w:usb1="80000000" w:usb2="00000008" w:usb3="00000000" w:csb0="000001FF"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F91" w:rsidRDefault="00705F91" w:rsidP="00BF53A9">
      <w:r>
        <w:separator/>
      </w:r>
    </w:p>
  </w:footnote>
  <w:footnote w:type="continuationSeparator" w:id="0">
    <w:p w:rsidR="00705F91" w:rsidRDefault="00705F91" w:rsidP="00BF53A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E801A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43E6C90"/>
    <w:multiLevelType w:val="hybridMultilevel"/>
    <w:tmpl w:val="20C0B9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EFF56E5"/>
    <w:multiLevelType w:val="hybridMultilevel"/>
    <w:tmpl w:val="ACF244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ED4516B"/>
    <w:multiLevelType w:val="hybridMultilevel"/>
    <w:tmpl w:val="8B4C4E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51382281"/>
    <w:multiLevelType w:val="hybridMultilevel"/>
    <w:tmpl w:val="D488FE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5334763"/>
    <w:multiLevelType w:val="hybridMultilevel"/>
    <w:tmpl w:val="B082EA8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5217C3D"/>
    <w:multiLevelType w:val="hybridMultilevel"/>
    <w:tmpl w:val="141267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
  </w:num>
  <w:num w:numId="3">
    <w:abstractNumId w:val="6"/>
  </w:num>
  <w:num w:numId="4">
    <w:abstractNumId w:val="5"/>
  </w:num>
  <w:num w:numId="5">
    <w:abstractNumId w:val="3"/>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1B3"/>
    <w:rsid w:val="000244C6"/>
    <w:rsid w:val="00055DCC"/>
    <w:rsid w:val="000707DF"/>
    <w:rsid w:val="000A4F2D"/>
    <w:rsid w:val="000A595D"/>
    <w:rsid w:val="000B155C"/>
    <w:rsid w:val="000B41F1"/>
    <w:rsid w:val="000B55F8"/>
    <w:rsid w:val="000C3D4B"/>
    <w:rsid w:val="000D2B8F"/>
    <w:rsid w:val="000D31FC"/>
    <w:rsid w:val="000D5069"/>
    <w:rsid w:val="000E089E"/>
    <w:rsid w:val="001659C0"/>
    <w:rsid w:val="001B1C9E"/>
    <w:rsid w:val="001C131E"/>
    <w:rsid w:val="001E15AA"/>
    <w:rsid w:val="001E2DCB"/>
    <w:rsid w:val="00264A25"/>
    <w:rsid w:val="00265F56"/>
    <w:rsid w:val="0028245D"/>
    <w:rsid w:val="002875AB"/>
    <w:rsid w:val="002A1FAC"/>
    <w:rsid w:val="002B12EE"/>
    <w:rsid w:val="002B2923"/>
    <w:rsid w:val="002C1EB5"/>
    <w:rsid w:val="002F3EA4"/>
    <w:rsid w:val="003068AF"/>
    <w:rsid w:val="00323C03"/>
    <w:rsid w:val="00326DA0"/>
    <w:rsid w:val="00394678"/>
    <w:rsid w:val="003A3AD9"/>
    <w:rsid w:val="003C2A66"/>
    <w:rsid w:val="003C5B38"/>
    <w:rsid w:val="003F4739"/>
    <w:rsid w:val="00415AC1"/>
    <w:rsid w:val="00423CAD"/>
    <w:rsid w:val="004366B0"/>
    <w:rsid w:val="0045201E"/>
    <w:rsid w:val="004C4BD4"/>
    <w:rsid w:val="004D67DA"/>
    <w:rsid w:val="004E0332"/>
    <w:rsid w:val="00503799"/>
    <w:rsid w:val="0054381B"/>
    <w:rsid w:val="005645D8"/>
    <w:rsid w:val="005B6960"/>
    <w:rsid w:val="005C0E91"/>
    <w:rsid w:val="005C1894"/>
    <w:rsid w:val="005D2E0E"/>
    <w:rsid w:val="005D583A"/>
    <w:rsid w:val="005F6413"/>
    <w:rsid w:val="00611C9B"/>
    <w:rsid w:val="006225B4"/>
    <w:rsid w:val="00624143"/>
    <w:rsid w:val="00673D10"/>
    <w:rsid w:val="006B1A22"/>
    <w:rsid w:val="006B31D7"/>
    <w:rsid w:val="006C3D82"/>
    <w:rsid w:val="00705F91"/>
    <w:rsid w:val="0072280F"/>
    <w:rsid w:val="007447CA"/>
    <w:rsid w:val="00751323"/>
    <w:rsid w:val="00755FA8"/>
    <w:rsid w:val="00756A13"/>
    <w:rsid w:val="007643CD"/>
    <w:rsid w:val="00764F34"/>
    <w:rsid w:val="007920AD"/>
    <w:rsid w:val="007B3737"/>
    <w:rsid w:val="00842040"/>
    <w:rsid w:val="00844DC0"/>
    <w:rsid w:val="00847257"/>
    <w:rsid w:val="00860252"/>
    <w:rsid w:val="008A4BEA"/>
    <w:rsid w:val="008E1A36"/>
    <w:rsid w:val="008E20BB"/>
    <w:rsid w:val="008F41B5"/>
    <w:rsid w:val="00905AC4"/>
    <w:rsid w:val="00932B67"/>
    <w:rsid w:val="009773CA"/>
    <w:rsid w:val="009B3CDD"/>
    <w:rsid w:val="009D3252"/>
    <w:rsid w:val="009D35B3"/>
    <w:rsid w:val="00A4271F"/>
    <w:rsid w:val="00A5105B"/>
    <w:rsid w:val="00A57DA0"/>
    <w:rsid w:val="00A865CE"/>
    <w:rsid w:val="00AB2894"/>
    <w:rsid w:val="00AD5276"/>
    <w:rsid w:val="00AE0FCE"/>
    <w:rsid w:val="00AE63F7"/>
    <w:rsid w:val="00AF4883"/>
    <w:rsid w:val="00AF56D8"/>
    <w:rsid w:val="00B64B95"/>
    <w:rsid w:val="00B73BEB"/>
    <w:rsid w:val="00BB2653"/>
    <w:rsid w:val="00BB5AD7"/>
    <w:rsid w:val="00BC1FFE"/>
    <w:rsid w:val="00BC657B"/>
    <w:rsid w:val="00BD3572"/>
    <w:rsid w:val="00BE6903"/>
    <w:rsid w:val="00BF53A9"/>
    <w:rsid w:val="00C00884"/>
    <w:rsid w:val="00C1278E"/>
    <w:rsid w:val="00C1295B"/>
    <w:rsid w:val="00C22A98"/>
    <w:rsid w:val="00C27220"/>
    <w:rsid w:val="00C445C7"/>
    <w:rsid w:val="00C858B3"/>
    <w:rsid w:val="00C930D0"/>
    <w:rsid w:val="00CA73B2"/>
    <w:rsid w:val="00CD57F7"/>
    <w:rsid w:val="00CF7B1E"/>
    <w:rsid w:val="00D457B9"/>
    <w:rsid w:val="00D96221"/>
    <w:rsid w:val="00DA2CF8"/>
    <w:rsid w:val="00DE51C4"/>
    <w:rsid w:val="00E06943"/>
    <w:rsid w:val="00E10CA1"/>
    <w:rsid w:val="00E55580"/>
    <w:rsid w:val="00E97F2B"/>
    <w:rsid w:val="00EA0F48"/>
    <w:rsid w:val="00EB07FE"/>
    <w:rsid w:val="00EC2817"/>
    <w:rsid w:val="00ED22E5"/>
    <w:rsid w:val="00F231B3"/>
    <w:rsid w:val="00FA32AE"/>
    <w:rsid w:val="00FA583D"/>
    <w:rsid w:val="00FB48B5"/>
    <w:rsid w:val="00FE57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AE63F7"/>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AF4883"/>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AE63F7"/>
    <w:pPr>
      <w:keepNext/>
      <w:spacing w:before="240" w:after="60"/>
      <w:outlineLvl w:val="2"/>
    </w:pPr>
    <w:rPr>
      <w:rFonts w:ascii="Arial" w:hAnsi="Arial" w:cs="Arial"/>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uiPriority w:val="59"/>
    <w:rsid w:val="003C5B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BF53A9"/>
    <w:pPr>
      <w:tabs>
        <w:tab w:val="center" w:pos="4680"/>
        <w:tab w:val="right" w:pos="9360"/>
      </w:tabs>
    </w:pPr>
  </w:style>
  <w:style w:type="character" w:customStyle="1" w:styleId="HeaderChar">
    <w:name w:val="Header Char"/>
    <w:basedOn w:val="DefaultParagraphFont"/>
    <w:link w:val="Header"/>
    <w:rsid w:val="00BF53A9"/>
    <w:rPr>
      <w:sz w:val="24"/>
      <w:szCs w:val="24"/>
    </w:rPr>
  </w:style>
  <w:style w:type="paragraph" w:styleId="Footer">
    <w:name w:val="footer"/>
    <w:basedOn w:val="Normal"/>
    <w:link w:val="FooterChar"/>
    <w:rsid w:val="00BF53A9"/>
    <w:pPr>
      <w:tabs>
        <w:tab w:val="center" w:pos="4680"/>
        <w:tab w:val="right" w:pos="9360"/>
      </w:tabs>
    </w:pPr>
  </w:style>
  <w:style w:type="character" w:customStyle="1" w:styleId="FooterChar">
    <w:name w:val="Footer Char"/>
    <w:basedOn w:val="DefaultParagraphFont"/>
    <w:link w:val="Footer"/>
    <w:rsid w:val="00BF53A9"/>
    <w:rPr>
      <w:sz w:val="24"/>
      <w:szCs w:val="24"/>
    </w:rPr>
  </w:style>
  <w:style w:type="paragraph" w:styleId="BalloonText">
    <w:name w:val="Balloon Text"/>
    <w:basedOn w:val="Normal"/>
    <w:semiHidden/>
    <w:rsid w:val="00B73BEB"/>
    <w:rPr>
      <w:rFonts w:ascii="Tahoma" w:hAnsi="Tahoma" w:cs="Tahoma"/>
      <w:sz w:val="16"/>
      <w:szCs w:val="16"/>
    </w:rPr>
  </w:style>
  <w:style w:type="character" w:customStyle="1" w:styleId="Heading3Char">
    <w:name w:val="Heading 3 Char"/>
    <w:basedOn w:val="DefaultParagraphFont"/>
    <w:link w:val="Heading3"/>
    <w:rsid w:val="00BC1FFE"/>
    <w:rPr>
      <w:rFonts w:ascii="Arial" w:hAnsi="Arial" w:cs="Arial"/>
      <w:b/>
      <w:bCs/>
      <w:sz w:val="26"/>
      <w:szCs w:val="2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AE63F7"/>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AF4883"/>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AE63F7"/>
    <w:pPr>
      <w:keepNext/>
      <w:spacing w:before="240" w:after="60"/>
      <w:outlineLvl w:val="2"/>
    </w:pPr>
    <w:rPr>
      <w:rFonts w:ascii="Arial" w:hAnsi="Arial" w:cs="Arial"/>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uiPriority w:val="59"/>
    <w:rsid w:val="003C5B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BF53A9"/>
    <w:pPr>
      <w:tabs>
        <w:tab w:val="center" w:pos="4680"/>
        <w:tab w:val="right" w:pos="9360"/>
      </w:tabs>
    </w:pPr>
  </w:style>
  <w:style w:type="character" w:customStyle="1" w:styleId="HeaderChar">
    <w:name w:val="Header Char"/>
    <w:basedOn w:val="DefaultParagraphFont"/>
    <w:link w:val="Header"/>
    <w:rsid w:val="00BF53A9"/>
    <w:rPr>
      <w:sz w:val="24"/>
      <w:szCs w:val="24"/>
    </w:rPr>
  </w:style>
  <w:style w:type="paragraph" w:styleId="Footer">
    <w:name w:val="footer"/>
    <w:basedOn w:val="Normal"/>
    <w:link w:val="FooterChar"/>
    <w:rsid w:val="00BF53A9"/>
    <w:pPr>
      <w:tabs>
        <w:tab w:val="center" w:pos="4680"/>
        <w:tab w:val="right" w:pos="9360"/>
      </w:tabs>
    </w:pPr>
  </w:style>
  <w:style w:type="character" w:customStyle="1" w:styleId="FooterChar">
    <w:name w:val="Footer Char"/>
    <w:basedOn w:val="DefaultParagraphFont"/>
    <w:link w:val="Footer"/>
    <w:rsid w:val="00BF53A9"/>
    <w:rPr>
      <w:sz w:val="24"/>
      <w:szCs w:val="24"/>
    </w:rPr>
  </w:style>
  <w:style w:type="paragraph" w:styleId="BalloonText">
    <w:name w:val="Balloon Text"/>
    <w:basedOn w:val="Normal"/>
    <w:semiHidden/>
    <w:rsid w:val="00B73BEB"/>
    <w:rPr>
      <w:rFonts w:ascii="Tahoma" w:hAnsi="Tahoma" w:cs="Tahoma"/>
      <w:sz w:val="16"/>
      <w:szCs w:val="16"/>
    </w:rPr>
  </w:style>
  <w:style w:type="character" w:customStyle="1" w:styleId="Heading3Char">
    <w:name w:val="Heading 3 Char"/>
    <w:basedOn w:val="DefaultParagraphFont"/>
    <w:link w:val="Heading3"/>
    <w:rsid w:val="00BC1FFE"/>
    <w:rPr>
      <w:rFonts w:ascii="Arial" w:hAnsi="Arial" w:cs="Arial"/>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210691">
      <w:bodyDiv w:val="1"/>
      <w:marLeft w:val="0"/>
      <w:marRight w:val="0"/>
      <w:marTop w:val="0"/>
      <w:marBottom w:val="0"/>
      <w:divBdr>
        <w:top w:val="none" w:sz="0" w:space="0" w:color="auto"/>
        <w:left w:val="none" w:sz="0" w:space="0" w:color="auto"/>
        <w:bottom w:val="none" w:sz="0" w:space="0" w:color="auto"/>
        <w:right w:val="none" w:sz="0" w:space="0" w:color="auto"/>
      </w:divBdr>
    </w:div>
    <w:div w:id="139461951">
      <w:bodyDiv w:val="1"/>
      <w:marLeft w:val="0"/>
      <w:marRight w:val="0"/>
      <w:marTop w:val="0"/>
      <w:marBottom w:val="0"/>
      <w:divBdr>
        <w:top w:val="none" w:sz="0" w:space="0" w:color="auto"/>
        <w:left w:val="none" w:sz="0" w:space="0" w:color="auto"/>
        <w:bottom w:val="none" w:sz="0" w:space="0" w:color="auto"/>
        <w:right w:val="none" w:sz="0" w:space="0" w:color="auto"/>
      </w:divBdr>
    </w:div>
    <w:div w:id="276838004">
      <w:bodyDiv w:val="1"/>
      <w:marLeft w:val="0"/>
      <w:marRight w:val="0"/>
      <w:marTop w:val="0"/>
      <w:marBottom w:val="0"/>
      <w:divBdr>
        <w:top w:val="none" w:sz="0" w:space="0" w:color="auto"/>
        <w:left w:val="none" w:sz="0" w:space="0" w:color="auto"/>
        <w:bottom w:val="none" w:sz="0" w:space="0" w:color="auto"/>
        <w:right w:val="none" w:sz="0" w:space="0" w:color="auto"/>
      </w:divBdr>
    </w:div>
    <w:div w:id="409012492">
      <w:bodyDiv w:val="1"/>
      <w:marLeft w:val="0"/>
      <w:marRight w:val="0"/>
      <w:marTop w:val="0"/>
      <w:marBottom w:val="0"/>
      <w:divBdr>
        <w:top w:val="none" w:sz="0" w:space="0" w:color="auto"/>
        <w:left w:val="none" w:sz="0" w:space="0" w:color="auto"/>
        <w:bottom w:val="none" w:sz="0" w:space="0" w:color="auto"/>
        <w:right w:val="none" w:sz="0" w:space="0" w:color="auto"/>
      </w:divBdr>
    </w:div>
    <w:div w:id="564267955">
      <w:bodyDiv w:val="1"/>
      <w:marLeft w:val="0"/>
      <w:marRight w:val="0"/>
      <w:marTop w:val="0"/>
      <w:marBottom w:val="0"/>
      <w:divBdr>
        <w:top w:val="none" w:sz="0" w:space="0" w:color="auto"/>
        <w:left w:val="none" w:sz="0" w:space="0" w:color="auto"/>
        <w:bottom w:val="none" w:sz="0" w:space="0" w:color="auto"/>
        <w:right w:val="none" w:sz="0" w:space="0" w:color="auto"/>
      </w:divBdr>
    </w:div>
    <w:div w:id="615987707">
      <w:bodyDiv w:val="1"/>
      <w:marLeft w:val="0"/>
      <w:marRight w:val="0"/>
      <w:marTop w:val="0"/>
      <w:marBottom w:val="0"/>
      <w:divBdr>
        <w:top w:val="none" w:sz="0" w:space="0" w:color="auto"/>
        <w:left w:val="none" w:sz="0" w:space="0" w:color="auto"/>
        <w:bottom w:val="none" w:sz="0" w:space="0" w:color="auto"/>
        <w:right w:val="none" w:sz="0" w:space="0" w:color="auto"/>
      </w:divBdr>
    </w:div>
    <w:div w:id="975839194">
      <w:bodyDiv w:val="1"/>
      <w:marLeft w:val="0"/>
      <w:marRight w:val="0"/>
      <w:marTop w:val="0"/>
      <w:marBottom w:val="0"/>
      <w:divBdr>
        <w:top w:val="none" w:sz="0" w:space="0" w:color="auto"/>
        <w:left w:val="none" w:sz="0" w:space="0" w:color="auto"/>
        <w:bottom w:val="none" w:sz="0" w:space="0" w:color="auto"/>
        <w:right w:val="none" w:sz="0" w:space="0" w:color="auto"/>
      </w:divBdr>
    </w:div>
    <w:div w:id="1081678448">
      <w:bodyDiv w:val="1"/>
      <w:marLeft w:val="0"/>
      <w:marRight w:val="0"/>
      <w:marTop w:val="0"/>
      <w:marBottom w:val="0"/>
      <w:divBdr>
        <w:top w:val="none" w:sz="0" w:space="0" w:color="auto"/>
        <w:left w:val="none" w:sz="0" w:space="0" w:color="auto"/>
        <w:bottom w:val="none" w:sz="0" w:space="0" w:color="auto"/>
        <w:right w:val="none" w:sz="0" w:space="0" w:color="auto"/>
      </w:divBdr>
    </w:div>
    <w:div w:id="1117066137">
      <w:bodyDiv w:val="1"/>
      <w:marLeft w:val="0"/>
      <w:marRight w:val="0"/>
      <w:marTop w:val="0"/>
      <w:marBottom w:val="0"/>
      <w:divBdr>
        <w:top w:val="none" w:sz="0" w:space="0" w:color="auto"/>
        <w:left w:val="none" w:sz="0" w:space="0" w:color="auto"/>
        <w:bottom w:val="none" w:sz="0" w:space="0" w:color="auto"/>
        <w:right w:val="none" w:sz="0" w:space="0" w:color="auto"/>
      </w:divBdr>
    </w:div>
    <w:div w:id="1428188146">
      <w:bodyDiv w:val="1"/>
      <w:marLeft w:val="0"/>
      <w:marRight w:val="0"/>
      <w:marTop w:val="0"/>
      <w:marBottom w:val="0"/>
      <w:divBdr>
        <w:top w:val="none" w:sz="0" w:space="0" w:color="auto"/>
        <w:left w:val="none" w:sz="0" w:space="0" w:color="auto"/>
        <w:bottom w:val="none" w:sz="0" w:space="0" w:color="auto"/>
        <w:right w:val="none" w:sz="0" w:space="0" w:color="auto"/>
      </w:divBdr>
    </w:div>
    <w:div w:id="1460417595">
      <w:bodyDiv w:val="1"/>
      <w:marLeft w:val="0"/>
      <w:marRight w:val="0"/>
      <w:marTop w:val="0"/>
      <w:marBottom w:val="0"/>
      <w:divBdr>
        <w:top w:val="none" w:sz="0" w:space="0" w:color="auto"/>
        <w:left w:val="none" w:sz="0" w:space="0" w:color="auto"/>
        <w:bottom w:val="none" w:sz="0" w:space="0" w:color="auto"/>
        <w:right w:val="none" w:sz="0" w:space="0" w:color="auto"/>
      </w:divBdr>
    </w:div>
    <w:div w:id="1867674254">
      <w:bodyDiv w:val="1"/>
      <w:marLeft w:val="0"/>
      <w:marRight w:val="0"/>
      <w:marTop w:val="0"/>
      <w:marBottom w:val="0"/>
      <w:divBdr>
        <w:top w:val="none" w:sz="0" w:space="0" w:color="auto"/>
        <w:left w:val="none" w:sz="0" w:space="0" w:color="auto"/>
        <w:bottom w:val="none" w:sz="0" w:space="0" w:color="auto"/>
        <w:right w:val="none" w:sz="0" w:space="0" w:color="auto"/>
      </w:divBdr>
    </w:div>
    <w:div w:id="1892187803">
      <w:bodyDiv w:val="1"/>
      <w:marLeft w:val="0"/>
      <w:marRight w:val="0"/>
      <w:marTop w:val="0"/>
      <w:marBottom w:val="0"/>
      <w:divBdr>
        <w:top w:val="none" w:sz="0" w:space="0" w:color="auto"/>
        <w:left w:val="none" w:sz="0" w:space="0" w:color="auto"/>
        <w:bottom w:val="none" w:sz="0" w:space="0" w:color="auto"/>
        <w:right w:val="none" w:sz="0" w:space="0" w:color="auto"/>
      </w:divBdr>
    </w:div>
    <w:div w:id="1966426274">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targetScreenSz w:val="800x600"/>
</w:webSettings>
</file>

<file path=word/_rels/document.xml.rels><?xml version="1.0" encoding="UTF-8" standalone="yes"?>
<Relationships xmlns="http://schemas.openxmlformats.org/package/2006/relationships"><Relationship Id="rId35" Type="http://schemas.openxmlformats.org/officeDocument/2006/relationships/oleObject" Target="embeddings/oleObject1.bin"/><Relationship Id="rId31" Type="http://schemas.openxmlformats.org/officeDocument/2006/relationships/image" Target="media/image24.jpeg"/><Relationship Id="rId34" Type="http://schemas.openxmlformats.org/officeDocument/2006/relationships/image" Target="media/image27.emf"/><Relationship Id="rId39" Type="http://schemas.openxmlformats.org/officeDocument/2006/relationships/fontTable" Target="fontTable.xml"/><Relationship Id="rId40" Type="http://schemas.openxmlformats.org/officeDocument/2006/relationships/theme" Target="theme/theme1.xml"/><Relationship Id="rId7" Type="http://schemas.openxmlformats.org/officeDocument/2006/relationships/endnotes" Target="endnotes.xml"/><Relationship Id="rId36" Type="http://schemas.openxmlformats.org/officeDocument/2006/relationships/image" Target="media/image28.png"/><Relationship Id="rId1" Type="http://schemas.openxmlformats.org/officeDocument/2006/relationships/numbering" Target="numbering.xml"/><Relationship Id="rId24" Type="http://schemas.openxmlformats.org/officeDocument/2006/relationships/image" Target="media/image17.jpeg"/><Relationship Id="rId25" Type="http://schemas.openxmlformats.org/officeDocument/2006/relationships/image" Target="media/image18.jpeg"/><Relationship Id="rId8" Type="http://schemas.openxmlformats.org/officeDocument/2006/relationships/image" Target="media/image1.png"/><Relationship Id="rId13" Type="http://schemas.openxmlformats.org/officeDocument/2006/relationships/image" Target="media/image6.jpeg"/><Relationship Id="rId10" Type="http://schemas.openxmlformats.org/officeDocument/2006/relationships/image" Target="media/image3.png"/><Relationship Id="rId32" Type="http://schemas.openxmlformats.org/officeDocument/2006/relationships/image" Target="media/image25.jpeg"/><Relationship Id="rId37" Type="http://schemas.openxmlformats.org/officeDocument/2006/relationships/image" Target="media/image29.jpeg"/><Relationship Id="rId12" Type="http://schemas.openxmlformats.org/officeDocument/2006/relationships/image" Target="media/image5.png"/><Relationship Id="rId17" Type="http://schemas.openxmlformats.org/officeDocument/2006/relationships/image" Target="media/image10.jpeg"/><Relationship Id="rId9" Type="http://schemas.openxmlformats.org/officeDocument/2006/relationships/image" Target="media/image2.jpeg"/><Relationship Id="rId18" Type="http://schemas.openxmlformats.org/officeDocument/2006/relationships/image" Target="media/image11.jpeg"/><Relationship Id="rId3" Type="http://schemas.microsoft.com/office/2007/relationships/stylesWithEffects" Target="stylesWithEffects.xml"/><Relationship Id="rId27" Type="http://schemas.openxmlformats.org/officeDocument/2006/relationships/image" Target="media/image20.jpeg"/><Relationship Id="rId14" Type="http://schemas.openxmlformats.org/officeDocument/2006/relationships/image" Target="media/image7.jpeg"/><Relationship Id="rId23" Type="http://schemas.openxmlformats.org/officeDocument/2006/relationships/image" Target="media/image16.jpeg"/><Relationship Id="rId4" Type="http://schemas.openxmlformats.org/officeDocument/2006/relationships/settings" Target="settings.xml"/><Relationship Id="rId28" Type="http://schemas.openxmlformats.org/officeDocument/2006/relationships/image" Target="media/image21.jpeg"/><Relationship Id="rId26" Type="http://schemas.openxmlformats.org/officeDocument/2006/relationships/image" Target="media/image19.jpeg"/><Relationship Id="rId30" Type="http://schemas.openxmlformats.org/officeDocument/2006/relationships/image" Target="media/image23.jpeg"/><Relationship Id="rId11" Type="http://schemas.openxmlformats.org/officeDocument/2006/relationships/image" Target="media/image4.png"/><Relationship Id="rId29" Type="http://schemas.openxmlformats.org/officeDocument/2006/relationships/image" Target="media/image22.jpeg"/><Relationship Id="rId6" Type="http://schemas.openxmlformats.org/officeDocument/2006/relationships/footnotes" Target="footnotes.xml"/><Relationship Id="rId16" Type="http://schemas.openxmlformats.org/officeDocument/2006/relationships/image" Target="media/image9.jpeg"/><Relationship Id="rId33"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8.png"/><Relationship Id="rId19" Type="http://schemas.openxmlformats.org/officeDocument/2006/relationships/image" Target="media/image12.jpeg"/><Relationship Id="rId38" Type="http://schemas.openxmlformats.org/officeDocument/2006/relationships/image" Target="media/image30.jpeg"/><Relationship Id="rId20" Type="http://schemas.openxmlformats.org/officeDocument/2006/relationships/image" Target="media/image13.jpeg"/><Relationship Id="rId22" Type="http://schemas.openxmlformats.org/officeDocument/2006/relationships/image" Target="media/image15.jpeg"/><Relationship Id="rId21" Type="http://schemas.openxmlformats.org/officeDocument/2006/relationships/image" Target="media/image14.jpeg"/><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16</Pages>
  <Words>3748</Words>
  <Characters>21370</Characters>
  <Application>Microsoft Macintosh Word</Application>
  <DocSecurity>0</DocSecurity>
  <Lines>178</Lines>
  <Paragraphs>50</Paragraphs>
  <ScaleCrop>false</ScaleCrop>
  <HeadingPairs>
    <vt:vector size="4" baseType="variant">
      <vt:variant>
        <vt:lpstr>Title</vt:lpstr>
      </vt:variant>
      <vt:variant>
        <vt:i4>1</vt:i4>
      </vt:variant>
      <vt:variant>
        <vt:lpstr>Headings</vt:lpstr>
      </vt:variant>
      <vt:variant>
        <vt:i4>34</vt:i4>
      </vt:variant>
    </vt:vector>
  </HeadingPairs>
  <TitlesOfParts>
    <vt:vector size="35" baseType="lpstr">
      <vt:lpstr>Word from the Executive Director:</vt:lpstr>
      <vt:lpstr>        </vt:lpstr>
      <vt:lpstr>        Word from the Executive Director:</vt:lpstr>
      <vt:lpstr>2011 Achievements</vt:lpstr>
      <vt:lpstr>        Strides in the Nuru Center Elimu Scholarship Program</vt:lpstr>
      <vt:lpstr>        </vt:lpstr>
      <vt:lpstr>        The 2012 seniors take a tour at Lake Nakuru National Park as part of a motivatio</vt:lpstr>
      <vt:lpstr>        during their April school break. This is the first time they every left their ho</vt:lpstr>
      <vt:lpstr>        </vt:lpstr>
      <vt:lpstr>        </vt:lpstr>
      <vt:lpstr>        The girls enjoy the view of lake Nakuru</vt:lpstr>
      <vt:lpstr>        The boys share a moment with the Molo coordinator</vt:lpstr>
      <vt:lpstr>        </vt:lpstr>
      <vt:lpstr>        Nuru Center Holiday Kikapu Mission Trip a First</vt:lpstr>
      <vt:lpstr/>
      <vt:lpstr>The Future</vt:lpstr>
      <vt:lpstr>        Focus on Children and Sustainability</vt:lpstr>
      <vt:lpstr>        Nuru Center’s future is guided by our strategic goals. When Nuru Center was foun</vt:lpstr>
      <vt:lpstr>        The Elimu Scholarship and Kikapu Holiday Giving programs have been running succe</vt:lpstr>
      <vt:lpstr>        The next steps are to acquire a one or two acre land that will be more accessibl</vt:lpstr>
      <vt:lpstr>Nuru Center continues to recruit and build its board to the optimum number of se</vt:lpstr>
      <vt:lpstr>Financials</vt:lpstr>
      <vt:lpstr>        </vt:lpstr>
      <vt:lpstr>        Notes:</vt:lpstr>
      <vt:lpstr>Board Members and Volunteers</vt:lpstr>
      <vt:lpstr>Nuru Center would like to recognize the people who make sure the organization wa</vt:lpstr>
      <vt:lpstr>        Board Members</vt:lpstr>
      <vt:lpstr>Shem Orwenyo – Executive Director &amp; Founder</vt:lpstr>
      <vt:lpstr>Gladys Orwenyo – Director, Treasurer, &amp; Founder</vt:lpstr>
      <vt:lpstr>Jennifer Brown – Director and Secretary</vt:lpstr>
      <vt:lpstr>        Volunteers</vt:lpstr>
      <vt:lpstr/>
      <vt:lpstr/>
      <vt:lpstr/>
      <vt:lpstr>Donor Lists</vt:lpstr>
    </vt:vector>
  </TitlesOfParts>
  <Company>mehsinc</Company>
  <LinksUpToDate>false</LinksUpToDate>
  <CharactersWithSpaces>25068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from the Executive Director:</dc:title>
  <dc:subject/>
  <dc:creator>mehsinc</dc:creator>
  <cp:keywords/>
  <dc:description/>
  <cp:lastModifiedBy>Shem Orwenyo</cp:lastModifiedBy>
  <cp:revision>1</cp:revision>
  <cp:lastPrinted>2011-04-16T18:32:00Z</cp:lastPrinted>
  <dcterms:created xsi:type="dcterms:W3CDTF">2013-07-07T23:36:00Z</dcterms:created>
  <dcterms:modified xsi:type="dcterms:W3CDTF">2013-07-09T03:29:00Z</dcterms:modified>
</cp:coreProperties>
</file>